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2D" w:rsidRDefault="002B0DA8">
      <w:pPr>
        <w:jc w:val="center"/>
      </w:pPr>
      <w:r>
        <w:rPr>
          <w:b/>
          <w:bCs/>
        </w:rPr>
        <w:t>Агентский договор</w:t>
      </w:r>
    </w:p>
    <w:p w:rsidR="00F44B2D" w:rsidRDefault="002B0DA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№ _______________________</w:t>
      </w:r>
    </w:p>
    <w:p w:rsidR="00F44B2D" w:rsidRDefault="002B0DA8">
      <w:pPr>
        <w:jc w:val="both"/>
      </w:pPr>
      <w:r>
        <w:rPr>
          <w:b/>
          <w:bCs/>
          <w:sz w:val="18"/>
          <w:szCs w:val="18"/>
        </w:rPr>
        <w:t>Город Владимир                                                                                                                   «</w:t>
      </w:r>
      <w:r w:rsidR="00F44B2D">
        <w:fldChar w:fldCharType="begin">
          <w:ffData>
            <w:name w:val="__Fieldmark__0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0" w:name="__Fieldmark__0_3631729896"/>
      <w:bookmarkEnd w:id="0"/>
      <w:r>
        <w:rPr>
          <w:b/>
          <w:bCs/>
          <w:sz w:val="18"/>
          <w:szCs w:val="18"/>
        </w:rPr>
        <w:t>____</w:t>
      </w:r>
      <w:r w:rsidR="00F44B2D">
        <w:fldChar w:fldCharType="end"/>
      </w:r>
      <w:r>
        <w:rPr>
          <w:b/>
          <w:bCs/>
          <w:sz w:val="18"/>
          <w:szCs w:val="18"/>
        </w:rPr>
        <w:t xml:space="preserve">» </w:t>
      </w:r>
      <w:r w:rsidR="00F44B2D">
        <w:fldChar w:fldCharType="begin">
          <w:ffData>
            <w:name w:val="__Fieldmark__1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1" w:name="__Fieldmark__1_3631729896"/>
      <w:bookmarkEnd w:id="1"/>
      <w:r>
        <w:rPr>
          <w:b/>
          <w:bCs/>
          <w:sz w:val="18"/>
          <w:szCs w:val="18"/>
          <w:lang w:eastAsia="ru-RU"/>
        </w:rPr>
        <w:t>     </w:t>
      </w:r>
      <w:r w:rsidR="00F44B2D">
        <w:fldChar w:fldCharType="end"/>
      </w:r>
      <w:r w:rsidR="00F44B2D">
        <w:fldChar w:fldCharType="begin">
          <w:ffData>
            <w:name w:val="__Fieldmark__2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2" w:name="__Fieldmark__2_3631729896"/>
      <w:bookmarkEnd w:id="2"/>
      <w:r>
        <w:rPr>
          <w:b/>
          <w:bCs/>
          <w:sz w:val="18"/>
          <w:szCs w:val="18"/>
          <w:lang w:eastAsia="ru-RU"/>
        </w:rPr>
        <w:t>     </w:t>
      </w:r>
      <w:r w:rsidR="00F44B2D">
        <w:fldChar w:fldCharType="end"/>
      </w:r>
      <w:r w:rsidR="00F44B2D">
        <w:fldChar w:fldCharType="begin">
          <w:ffData>
            <w:name w:val="__Fieldmark__3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3" w:name="__Fieldmark__3_3631729896"/>
      <w:bookmarkEnd w:id="3"/>
      <w:r>
        <w:rPr>
          <w:b/>
          <w:bCs/>
          <w:sz w:val="18"/>
          <w:szCs w:val="18"/>
          <w:lang w:eastAsia="ru-RU"/>
        </w:rPr>
        <w:t>     </w:t>
      </w:r>
      <w:r w:rsidR="00F44B2D">
        <w:fldChar w:fldCharType="end"/>
      </w:r>
      <w:r>
        <w:rPr>
          <w:b/>
          <w:bCs/>
          <w:sz w:val="18"/>
          <w:szCs w:val="18"/>
        </w:rPr>
        <w:t xml:space="preserve"> 20</w:t>
      </w:r>
      <w:r w:rsidRPr="002F6D49">
        <w:rPr>
          <w:b/>
          <w:sz w:val="18"/>
          <w:szCs w:val="18"/>
        </w:rPr>
        <w:t>18</w:t>
      </w:r>
      <w:r>
        <w:rPr>
          <w:b/>
          <w:bCs/>
          <w:sz w:val="18"/>
          <w:szCs w:val="18"/>
        </w:rPr>
        <w:t xml:space="preserve"> года</w:t>
      </w:r>
    </w:p>
    <w:p w:rsidR="00F44B2D" w:rsidRDefault="00F44B2D">
      <w:pPr>
        <w:ind w:firstLine="708"/>
        <w:jc w:val="both"/>
        <w:rPr>
          <w:b/>
          <w:bCs/>
          <w:sz w:val="6"/>
          <w:szCs w:val="6"/>
        </w:rPr>
      </w:pPr>
    </w:p>
    <w:p w:rsidR="00F44B2D" w:rsidRDefault="002B0DA8">
      <w:pPr>
        <w:jc w:val="both"/>
      </w:pPr>
      <w:proofErr w:type="gramStart"/>
      <w:r>
        <w:rPr>
          <w:rFonts w:ascii="Times New Roman" w:hAnsi="Times New Roman" w:cs="Times New Roman"/>
          <w:b/>
        </w:rPr>
        <w:t xml:space="preserve">ОБЩЕСТВО С ОГРАНИЧЕННОЙ ОТВЕТСТВЕННОСТЬЮ «ВТО», </w:t>
      </w:r>
      <w:r>
        <w:rPr>
          <w:rFonts w:ascii="Times New Roman" w:hAnsi="Times New Roman" w:cs="Times New Roman"/>
          <w:bCs/>
        </w:rPr>
        <w:t xml:space="preserve">в дальнейшем именуемое </w:t>
      </w:r>
      <w:r>
        <w:rPr>
          <w:rFonts w:ascii="Times New Roman" w:hAnsi="Times New Roman" w:cs="Times New Roman"/>
          <w:b/>
          <w:bCs/>
        </w:rPr>
        <w:t>«Туроператор», «Принципал»</w:t>
      </w:r>
      <w:r>
        <w:rPr>
          <w:rFonts w:ascii="Times New Roman" w:hAnsi="Times New Roman" w:cs="Times New Roman"/>
          <w:bCs/>
        </w:rPr>
        <w:t>, «</w:t>
      </w:r>
      <w:r>
        <w:rPr>
          <w:rFonts w:ascii="Times New Roman" w:hAnsi="Times New Roman" w:cs="Times New Roman"/>
          <w:b/>
          <w:bCs/>
        </w:rPr>
        <w:t>Компания»</w:t>
      </w:r>
      <w:r>
        <w:rPr>
          <w:rFonts w:ascii="Times New Roman" w:hAnsi="Times New Roman" w:cs="Times New Roman"/>
          <w:bCs/>
        </w:rPr>
        <w:t xml:space="preserve">, в лице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0"/>
        </w:rPr>
        <w:t>директора Иванова Альберта Иванович</w:t>
      </w:r>
      <w:r>
        <w:rPr>
          <w:rFonts w:ascii="Times New Roman" w:hAnsi="Times New Roman" w:cs="Times New Roman"/>
          <w:spacing w:val="-10"/>
        </w:rPr>
        <w:t>а, действующего на основании Устава.,</w:t>
      </w:r>
      <w:r>
        <w:rPr>
          <w:rFonts w:ascii="Times New Roman" w:hAnsi="Times New Roman" w:cs="Times New Roman"/>
          <w:bCs/>
        </w:rPr>
        <w:t xml:space="preserve"> с одной стороны, </w:t>
      </w:r>
      <w:r>
        <w:rPr>
          <w:rFonts w:ascii="Times New Roman" w:hAnsi="Times New Roman" w:cs="Times New Roman"/>
        </w:rPr>
        <w:t xml:space="preserve">и </w:t>
      </w:r>
      <w:r w:rsidR="00F44B2D">
        <w:fldChar w:fldCharType="begin">
          <w:ffData>
            <w:name w:val="__Fieldmark__4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4" w:name="__Fieldmark__4_3631729896"/>
      <w:bookmarkEnd w:id="4"/>
      <w:r>
        <w:rPr>
          <w:rFonts w:ascii="Times New Roman" w:hAnsi="Times New Roman" w:cs="Times New Roman"/>
          <w:u w:val="single"/>
          <w:lang w:eastAsia="ru-RU"/>
        </w:rPr>
        <w:t>     </w:t>
      </w:r>
      <w:r w:rsidR="00F44B2D">
        <w:fldChar w:fldCharType="end"/>
      </w:r>
      <w:r w:rsidR="00F44B2D">
        <w:fldChar w:fldCharType="begin">
          <w:ffData>
            <w:name w:val="__Fieldmark__5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5" w:name="__Fieldmark__5_3631729896"/>
      <w:bookmarkEnd w:id="5"/>
      <w:r>
        <w:rPr>
          <w:rFonts w:ascii="Times New Roman" w:hAnsi="Times New Roman" w:cs="Times New Roman"/>
          <w:u w:val="single"/>
        </w:rPr>
        <w:t>     </w:t>
      </w:r>
      <w:r w:rsidR="00F44B2D">
        <w:fldChar w:fldCharType="end"/>
      </w:r>
      <w:r w:rsidR="00F44B2D">
        <w:fldChar w:fldCharType="begin">
          <w:ffData>
            <w:name w:val="__Fieldmark__6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6" w:name="__Fieldmark__6_3631729896"/>
      <w:bookmarkEnd w:id="6"/>
      <w:r>
        <w:rPr>
          <w:rFonts w:ascii="Times New Roman" w:hAnsi="Times New Roman" w:cs="Times New Roman"/>
          <w:u w:val="single"/>
        </w:rPr>
        <w:t>     </w:t>
      </w:r>
      <w:r w:rsidR="00F44B2D">
        <w:fldChar w:fldCharType="end"/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лице </w:t>
      </w:r>
      <w:r w:rsidR="00F44B2D">
        <w:fldChar w:fldCharType="begin">
          <w:ffData>
            <w:name w:val="__Fieldmark__7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7" w:name="__Fieldmark__7_3631729896"/>
      <w:bookmarkEnd w:id="7"/>
      <w:r>
        <w:rPr>
          <w:rFonts w:ascii="Times New Roman" w:hAnsi="Times New Roman" w:cs="Times New Roman"/>
          <w:u w:val="single"/>
        </w:rPr>
        <w:t>     </w:t>
      </w:r>
      <w:r w:rsidR="00F44B2D">
        <w:fldChar w:fldCharType="end"/>
      </w:r>
      <w:r w:rsidR="00F44B2D">
        <w:fldChar w:fldCharType="begin">
          <w:ffData>
            <w:name w:val="__Fieldmark__8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8" w:name="__Fieldmark__8_3631729896"/>
      <w:bookmarkEnd w:id="8"/>
      <w:r>
        <w:rPr>
          <w:rFonts w:ascii="Times New Roman" w:hAnsi="Times New Roman" w:cs="Times New Roman"/>
          <w:u w:val="single"/>
          <w:lang w:eastAsia="ru-RU"/>
        </w:rPr>
        <w:t>     </w:t>
      </w:r>
      <w:r w:rsidR="00F44B2D">
        <w:fldChar w:fldCharType="end"/>
      </w:r>
      <w:r>
        <w:rPr>
          <w:rFonts w:ascii="Times New Roman" w:hAnsi="Times New Roman" w:cs="Times New Roman"/>
          <w:highlight w:val="lightGray"/>
          <w:u w:val="single"/>
        </w:rPr>
        <w:t>_______</w:t>
      </w:r>
      <w:r>
        <w:rPr>
          <w:rFonts w:ascii="Times New Roman" w:hAnsi="Times New Roman" w:cs="Times New Roman"/>
          <w:highlight w:val="lightGray"/>
        </w:rPr>
        <w:t>,</w:t>
      </w:r>
      <w:r>
        <w:rPr>
          <w:rFonts w:ascii="Times New Roman" w:hAnsi="Times New Roman" w:cs="Times New Roman"/>
        </w:rPr>
        <w:t xml:space="preserve"> действующего на основании </w:t>
      </w:r>
      <w:r w:rsidR="00F44B2D">
        <w:fldChar w:fldCharType="begin">
          <w:ffData>
            <w:name w:val="__Fieldmark__9_36317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9" w:name="__Fieldmark__9_3631729896"/>
      <w:bookmarkEnd w:id="9"/>
      <w:r>
        <w:rPr>
          <w:rFonts w:ascii="Times New Roman" w:hAnsi="Times New Roman" w:cs="Times New Roman"/>
          <w:u w:val="single"/>
        </w:rPr>
        <w:t>     </w:t>
      </w:r>
      <w:r w:rsidR="00F44B2D">
        <w:fldChar w:fldCharType="end"/>
      </w:r>
      <w:r w:rsidR="00F44B2D">
        <w:fldChar w:fldCharType="begin">
          <w:ffData>
            <w:name w:val="__Fieldmark__10_3631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10" w:name="__Fieldmark__10_3631729896"/>
      <w:bookmarkEnd w:id="10"/>
      <w:r>
        <w:rPr>
          <w:rFonts w:ascii="Times New Roman" w:hAnsi="Times New Roman" w:cs="Times New Roman"/>
          <w:u w:val="single"/>
          <w:lang w:eastAsia="ru-RU"/>
        </w:rPr>
        <w:t>     </w:t>
      </w:r>
      <w:r w:rsidR="00F44B2D">
        <w:fldChar w:fldCharType="end"/>
      </w:r>
      <w:r w:rsidR="00F44B2D">
        <w:fldChar w:fldCharType="begin">
          <w:ffData>
            <w:name w:val="__Fieldmark__11_3631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11" w:name="__Fieldmark__11_3631729896"/>
      <w:bookmarkEnd w:id="11"/>
      <w:r>
        <w:rPr>
          <w:rFonts w:ascii="Times New Roman" w:hAnsi="Times New Roman" w:cs="Times New Roman"/>
          <w:u w:val="single"/>
          <w:lang w:eastAsia="ru-RU"/>
        </w:rPr>
        <w:t> </w:t>
      </w:r>
      <w:r w:rsidR="00F44B2D">
        <w:fldChar w:fldCharType="end"/>
      </w:r>
      <w:r>
        <w:rPr>
          <w:rFonts w:ascii="Times New Roman" w:hAnsi="Times New Roman" w:cs="Times New Roman"/>
        </w:rPr>
        <w:t>,  именуем</w:t>
      </w:r>
      <w:r w:rsidR="00F44B2D">
        <w:fldChar w:fldCharType="begin">
          <w:ffData>
            <w:name w:val="__Fieldmark__12_3631"/>
            <w:enabled/>
            <w:calcOnExit w:val="0"/>
            <w:textInput/>
          </w:ffData>
        </w:fldChar>
      </w:r>
      <w:r>
        <w:instrText>FORMTEXT</w:instrText>
      </w:r>
      <w:r w:rsidR="00F44B2D">
        <w:fldChar w:fldCharType="separate"/>
      </w:r>
      <w:bookmarkStart w:id="12" w:name="__Fieldmark__12_3631729896"/>
      <w:bookmarkEnd w:id="12"/>
      <w:r>
        <w:rPr>
          <w:rFonts w:ascii="Times New Roman" w:hAnsi="Times New Roman" w:cs="Times New Roman"/>
          <w:u w:val="single"/>
          <w:lang w:eastAsia="ru-RU"/>
        </w:rPr>
        <w:t>    </w:t>
      </w:r>
      <w:r>
        <w:rPr>
          <w:rFonts w:ascii="Times New Roman" w:hAnsi="Times New Roman" w:cs="Times New Roman"/>
          <w:u w:val="single"/>
          <w:lang w:eastAsia="ru-RU"/>
        </w:rPr>
        <w:t> </w:t>
      </w:r>
      <w:r w:rsidR="00F44B2D">
        <w:fldChar w:fldCharType="end"/>
      </w:r>
      <w:r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bCs/>
        </w:rPr>
        <w:t>Агент»</w:t>
      </w:r>
      <w:r>
        <w:rPr>
          <w:rFonts w:ascii="Times New Roman" w:hAnsi="Times New Roman" w:cs="Times New Roman"/>
        </w:rPr>
        <w:t xml:space="preserve">, с другой стороны, совместно именуемые </w:t>
      </w:r>
      <w:r>
        <w:rPr>
          <w:rFonts w:ascii="Times New Roman" w:hAnsi="Times New Roman" w:cs="Times New Roman"/>
          <w:b/>
        </w:rPr>
        <w:t>«Стороны»</w:t>
      </w:r>
      <w:r>
        <w:rPr>
          <w:rFonts w:ascii="Times New Roman" w:hAnsi="Times New Roman" w:cs="Times New Roman"/>
        </w:rPr>
        <w:t xml:space="preserve"> заключили настоящий Договор о нижеследующем:</w:t>
      </w:r>
      <w:proofErr w:type="gramEnd"/>
    </w:p>
    <w:p w:rsidR="00F44B2D" w:rsidRDefault="002B0DA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F44B2D" w:rsidRDefault="00F44B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По настоящему Договору Агент обязуется за в</w:t>
      </w:r>
      <w:r>
        <w:rPr>
          <w:sz w:val="22"/>
          <w:szCs w:val="22"/>
        </w:rPr>
        <w:t>ознаграждение совершать от имени и по поручению и за счет Принципал (Компании юридические и иные действия по реализации отдельных туристских услуг и туристских продуктов («</w:t>
      </w:r>
      <w:proofErr w:type="spellStart"/>
      <w:r>
        <w:rPr>
          <w:sz w:val="22"/>
          <w:szCs w:val="22"/>
        </w:rPr>
        <w:t>турпродуктов</w:t>
      </w:r>
      <w:proofErr w:type="spellEnd"/>
      <w:r>
        <w:rPr>
          <w:sz w:val="22"/>
          <w:szCs w:val="22"/>
        </w:rPr>
        <w:t>» или «туров»), сформированных Компанией.</w:t>
      </w:r>
      <w:proofErr w:type="gramEnd"/>
      <w:r>
        <w:rPr>
          <w:sz w:val="22"/>
          <w:szCs w:val="22"/>
        </w:rPr>
        <w:t xml:space="preserve">  Агент реализует туристские пр</w:t>
      </w:r>
      <w:r>
        <w:rPr>
          <w:sz w:val="22"/>
          <w:szCs w:val="22"/>
        </w:rPr>
        <w:t>одукты посредством заключения Договоров о реализации туристского продукта. Отдельные туристские услуги (не входящие в состав туристского продукта) реализуются Агентом самостоятельно на основании любых договоров, соответствующих требованиям законодательства</w:t>
      </w:r>
      <w:r>
        <w:rPr>
          <w:sz w:val="22"/>
          <w:szCs w:val="22"/>
        </w:rPr>
        <w:t xml:space="preserve"> РФ.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Агент самостоятельно несет расходы, связанные с исполнением поручения Компании по настоящему договору (в том числе расходы на оплату телефонной, факсимильной связи, </w:t>
      </w:r>
      <w:proofErr w:type="spellStart"/>
      <w:proofErr w:type="gramStart"/>
      <w:r>
        <w:rPr>
          <w:rFonts w:ascii="Times New Roman" w:hAnsi="Times New Roman" w:cs="Times New Roman"/>
        </w:rPr>
        <w:t>интернет-связи</w:t>
      </w:r>
      <w:proofErr w:type="spellEnd"/>
      <w:proofErr w:type="gramEnd"/>
      <w:r>
        <w:rPr>
          <w:rFonts w:ascii="Times New Roman" w:hAnsi="Times New Roman" w:cs="Times New Roman"/>
        </w:rPr>
        <w:t>, работу персонала и т.д.). Возмещение таких расходов учтено в воз</w:t>
      </w:r>
      <w:r>
        <w:rPr>
          <w:rFonts w:ascii="Times New Roman" w:hAnsi="Times New Roman" w:cs="Times New Roman"/>
        </w:rPr>
        <w:t>награждении Агента. Агент вправе выступать от имени Компании исключительно в пределах, установленных настоящим Договорами (или) выданной ему доверенности.</w:t>
      </w:r>
    </w:p>
    <w:p w:rsidR="00F44B2D" w:rsidRDefault="002B0DA8">
      <w:pPr>
        <w:jc w:val="both"/>
      </w:pPr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>Условия настоящего договора являются публичной офертой Компании неограниченному кругу Агентов (о</w:t>
      </w:r>
      <w:r>
        <w:rPr>
          <w:rFonts w:ascii="Times New Roman" w:hAnsi="Times New Roman" w:cs="Times New Roman"/>
        </w:rPr>
        <w:t>рганизаций и предпринимателей), заинтересованных в продвижении и реализации услуг Компании и предложенного для реализации на условиях указанных в настоящем Договоре, который представлен в неизмененном виде на общедоступной электронной странице в сети Интер</w:t>
      </w:r>
      <w:r>
        <w:rPr>
          <w:rFonts w:ascii="Times New Roman" w:hAnsi="Times New Roman" w:cs="Times New Roman"/>
        </w:rPr>
        <w:t xml:space="preserve">нет: </w:t>
      </w:r>
      <w:hyperlink r:id="rId7">
        <w:r>
          <w:rPr>
            <w:rStyle w:val="-"/>
            <w:rFonts w:ascii="Times New Roman" w:hAnsi="Times New Roman" w:cs="Times New Roman"/>
            <w:color w:val="000000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000000"/>
          </w:rPr>
          <w:t>://</w:t>
        </w:r>
        <w:r>
          <w:rPr>
            <w:rStyle w:val="-"/>
            <w:rFonts w:ascii="Times New Roman" w:hAnsi="Times New Roman" w:cs="Times New Roman"/>
            <w:color w:val="000000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/>
            <w:lang w:val="en-US"/>
          </w:rPr>
          <w:t>maytravel</w:t>
        </w:r>
        <w:proofErr w:type="spellEnd"/>
        <w:r>
          <w:rPr>
            <w:rStyle w:val="-"/>
            <w:rFonts w:ascii="Times New Roman" w:hAnsi="Times New Roman" w:cs="Times New Roman"/>
            <w:color w:val="00000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Акцептом настоящей оферты является направление настоящего договора в образе документа (в формате .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, или</w:t>
      </w:r>
      <w:proofErr w:type="gramEnd"/>
      <w:r>
        <w:rPr>
          <w:rFonts w:ascii="Times New Roman" w:hAnsi="Times New Roman" w:cs="Times New Roman"/>
        </w:rPr>
        <w:t xml:space="preserve"> .</w:t>
      </w:r>
      <w:proofErr w:type="spellStart"/>
      <w:proofErr w:type="gramStart"/>
      <w:r>
        <w:rPr>
          <w:rFonts w:ascii="Times New Roman" w:hAnsi="Times New Roman" w:cs="Times New Roman"/>
        </w:rPr>
        <w:t>jpg</w:t>
      </w:r>
      <w:proofErr w:type="spellEnd"/>
      <w:r>
        <w:rPr>
          <w:rFonts w:ascii="Times New Roman" w:hAnsi="Times New Roman" w:cs="Times New Roman"/>
        </w:rPr>
        <w:t>) в электронном виде, а также направление договора по почте.</w:t>
      </w:r>
      <w:proofErr w:type="gramEnd"/>
      <w:r>
        <w:rPr>
          <w:rFonts w:ascii="Times New Roman" w:hAnsi="Times New Roman" w:cs="Times New Roman"/>
        </w:rPr>
        <w:t xml:space="preserve"> Во всех случ</w:t>
      </w:r>
      <w:r>
        <w:rPr>
          <w:rFonts w:ascii="Times New Roman" w:hAnsi="Times New Roman" w:cs="Times New Roman"/>
        </w:rPr>
        <w:t>аях договор направляется с подписью и печатью Агента.</w:t>
      </w:r>
    </w:p>
    <w:p w:rsidR="00F44B2D" w:rsidRDefault="002B0DA8">
      <w:pPr>
        <w:ind w:right="-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Неотъемлемой частью настоящего Договора являются: перечень услуг, включенных в туры; цены </w:t>
      </w:r>
      <w:proofErr w:type="spellStart"/>
      <w:r>
        <w:rPr>
          <w:rFonts w:ascii="Times New Roman" w:hAnsi="Times New Roman" w:cs="Times New Roman"/>
        </w:rPr>
        <w:t>турпродуктов</w:t>
      </w:r>
      <w:proofErr w:type="spellEnd"/>
      <w:r>
        <w:rPr>
          <w:rFonts w:ascii="Times New Roman" w:hAnsi="Times New Roman" w:cs="Times New Roman"/>
        </w:rPr>
        <w:t>; условия предоставления услуг; термины и понятия, относящиеся к настоящему Договору; образец с</w:t>
      </w:r>
      <w:r>
        <w:rPr>
          <w:rFonts w:ascii="Times New Roman" w:hAnsi="Times New Roman" w:cs="Times New Roman"/>
        </w:rPr>
        <w:t>огласия от туриста на предоставление персональных данных; информация о финансовом обеспечении туроператора; размер агентского вознаграждения, предоставляемого Компанией Агенту. Вся информация, перечисленная в данном пункте Договора, размещается на сайте Ко</w:t>
      </w:r>
      <w:r>
        <w:rPr>
          <w:rFonts w:ascii="Times New Roman" w:hAnsi="Times New Roman" w:cs="Times New Roman"/>
        </w:rPr>
        <w:t>мпании. Акцептом настоящего Договора Агент гарантирует заблаговременное ознакомление с указанной информацией.</w:t>
      </w:r>
    </w:p>
    <w:p w:rsidR="00F44B2D" w:rsidRDefault="002B0DA8">
      <w:pPr>
        <w:tabs>
          <w:tab w:val="left" w:pos="1680"/>
        </w:tabs>
        <w:jc w:val="both"/>
      </w:pPr>
      <w:r>
        <w:rPr>
          <w:rFonts w:ascii="Times New Roman" w:hAnsi="Times New Roman" w:cs="Times New Roman"/>
        </w:rPr>
        <w:t>1.5 Компания является туроператором, зарегистрированным в федеральном реестре и обладающим действующим финансовым обеспечением. Информация о дейст</w:t>
      </w:r>
      <w:r>
        <w:rPr>
          <w:rFonts w:ascii="Times New Roman" w:hAnsi="Times New Roman" w:cs="Times New Roman"/>
        </w:rPr>
        <w:t xml:space="preserve">вующем финансовом обеспечении Компании указана в приложении №1 к </w:t>
      </w:r>
      <w:proofErr w:type="spellStart"/>
      <w:r>
        <w:rPr>
          <w:rFonts w:ascii="Times New Roman" w:hAnsi="Times New Roman" w:cs="Times New Roman"/>
        </w:rPr>
        <w:t>настоящму</w:t>
      </w:r>
      <w:proofErr w:type="spellEnd"/>
      <w:r>
        <w:rPr>
          <w:rFonts w:ascii="Times New Roman" w:hAnsi="Times New Roman" w:cs="Times New Roman"/>
        </w:rPr>
        <w:t xml:space="preserve"> договору, размещается на сайте </w:t>
      </w:r>
      <w:hyperlink r:id="rId8">
        <w:r>
          <w:rPr>
            <w:rStyle w:val="-"/>
            <w:rFonts w:ascii="Times New Roman" w:hAnsi="Times New Roman" w:cs="Times New Roman"/>
            <w:color w:val="000000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000000"/>
          </w:rPr>
          <w:t>://</w:t>
        </w:r>
        <w:r>
          <w:rPr>
            <w:rStyle w:val="-"/>
            <w:rFonts w:ascii="Times New Roman" w:hAnsi="Times New Roman" w:cs="Times New Roman"/>
            <w:color w:val="000000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</w:rPr>
          <w:t>.</w:t>
        </w:r>
        <w:r>
          <w:rPr>
            <w:rStyle w:val="-"/>
            <w:rFonts w:ascii="Times New Roman" w:hAnsi="Times New Roman" w:cs="Times New Roman"/>
            <w:color w:val="000000"/>
            <w:lang w:val="en-US"/>
          </w:rPr>
          <w:t>maytravel</w:t>
        </w:r>
        <w:r>
          <w:rPr>
            <w:rStyle w:val="-"/>
            <w:rFonts w:ascii="Times New Roman" w:hAnsi="Times New Roman" w:cs="Times New Roman"/>
            <w:color w:val="000000"/>
          </w:rPr>
          <w:t>.</w:t>
        </w:r>
        <w:r>
          <w:rPr>
            <w:rStyle w:val="-"/>
            <w:rFonts w:ascii="Times New Roman" w:hAnsi="Times New Roman" w:cs="Times New Roman"/>
            <w:color w:val="000000"/>
            <w:lang w:val="en-US"/>
          </w:rPr>
          <w:t>ru</w:t>
        </w:r>
      </w:hyperlink>
      <w:r>
        <w:rPr>
          <w:rFonts w:ascii="Times New Roman" w:hAnsi="Times New Roman" w:cs="Times New Roman"/>
        </w:rPr>
        <w:t>, а также публикуется уполномоченным федеральным органом исполнительной власти по тур</w:t>
      </w:r>
      <w:r>
        <w:rPr>
          <w:rFonts w:ascii="Times New Roman" w:hAnsi="Times New Roman" w:cs="Times New Roman"/>
        </w:rPr>
        <w:t xml:space="preserve">изму на официальном сайте </w:t>
      </w:r>
      <w:hyperlink r:id="rId9">
        <w:r>
          <w:rPr>
            <w:rStyle w:val="-"/>
            <w:rFonts w:ascii="Times New Roman" w:hAnsi="Times New Roman" w:cs="Times New Roman"/>
            <w:b/>
            <w:color w:val="000000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color w:val="000000"/>
          </w:rPr>
          <w:t>.</w:t>
        </w:r>
        <w:r>
          <w:rPr>
            <w:rStyle w:val="-"/>
            <w:rFonts w:ascii="Times New Roman" w:hAnsi="Times New Roman" w:cs="Times New Roman"/>
            <w:b/>
            <w:color w:val="000000"/>
            <w:lang w:val="en-US"/>
          </w:rPr>
          <w:t>russiatourism</w:t>
        </w:r>
        <w:r>
          <w:rPr>
            <w:rStyle w:val="-"/>
            <w:rFonts w:ascii="Times New Roman" w:hAnsi="Times New Roman" w:cs="Times New Roman"/>
            <w:b/>
            <w:color w:val="000000"/>
          </w:rPr>
          <w:t>.</w:t>
        </w:r>
        <w:r>
          <w:rPr>
            <w:rStyle w:val="-"/>
            <w:rFonts w:ascii="Times New Roman" w:hAnsi="Times New Roman" w:cs="Times New Roman"/>
            <w:b/>
            <w:color w:val="000000"/>
            <w:lang w:val="en-US"/>
          </w:rPr>
          <w:t>ru</w:t>
        </w:r>
      </w:hyperlink>
      <w:r>
        <w:rPr>
          <w:rFonts w:ascii="Times New Roman" w:hAnsi="Times New Roman" w:cs="Times New Roman"/>
          <w:b/>
        </w:rPr>
        <w:t>.</w:t>
      </w:r>
    </w:p>
    <w:p w:rsidR="00F44B2D" w:rsidRDefault="002B0DA8">
      <w:pPr>
        <w:ind w:right="-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Условия продвижения и реализации Агентом туристского продукта содержатся в настоящем договоре, в том числе в настоящем пункте, а также пунктах 2, 3, 4.</w:t>
      </w:r>
    </w:p>
    <w:p w:rsidR="00F44B2D" w:rsidRDefault="002B0DA8">
      <w:pPr>
        <w:ind w:right="-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>
        <w:rPr>
          <w:rFonts w:ascii="Times New Roman" w:hAnsi="Times New Roman" w:cs="Times New Roman"/>
        </w:rPr>
        <w:t>Полномочия Агента на совершение сделок с туристами и (или) иными заказчиками от имени Компании ограничиваются правами, прямо предоставленными настоящим договором.</w:t>
      </w:r>
    </w:p>
    <w:p w:rsidR="00F44B2D" w:rsidRDefault="002B0DA8">
      <w:pPr>
        <w:pStyle w:val="aa"/>
        <w:widowControl/>
        <w:numPr>
          <w:ilvl w:val="0"/>
          <w:numId w:val="2"/>
        </w:numPr>
        <w:tabs>
          <w:tab w:val="left" w:pos="0"/>
          <w:tab w:val="left" w:pos="540"/>
        </w:tabs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F44B2D" w:rsidRDefault="00F44B2D">
      <w:pPr>
        <w:pStyle w:val="aa"/>
        <w:widowControl/>
        <w:tabs>
          <w:tab w:val="left" w:pos="540"/>
        </w:tabs>
        <w:spacing w:line="240" w:lineRule="auto"/>
        <w:rPr>
          <w:b/>
          <w:bCs/>
          <w:sz w:val="22"/>
          <w:szCs w:val="22"/>
        </w:rPr>
      </w:pPr>
    </w:p>
    <w:p w:rsidR="00F44B2D" w:rsidRDefault="002B0DA8">
      <w:pPr>
        <w:pStyle w:val="aa"/>
        <w:widowControl/>
        <w:numPr>
          <w:ilvl w:val="1"/>
          <w:numId w:val="2"/>
        </w:numPr>
        <w:tabs>
          <w:tab w:val="left" w:pos="0"/>
          <w:tab w:val="left" w:pos="54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  Компания обязуется:</w:t>
      </w:r>
    </w:p>
    <w:p w:rsidR="00F44B2D" w:rsidRDefault="002B0DA8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>2.1.1.Обеспечивать Агента полной и достоверной информацией об услугах и турах, сформированных Компанией и предоставленных Агенту для последующей реализации на основании настоящего Договора, путем размещения такой информации на официальном интернет-сайте Ко</w:t>
      </w:r>
      <w:r>
        <w:rPr>
          <w:sz w:val="22"/>
          <w:szCs w:val="22"/>
        </w:rPr>
        <w:t xml:space="preserve">мпании </w:t>
      </w:r>
      <w:hyperlink r:id="rId10">
        <w:r>
          <w:rPr>
            <w:rStyle w:val="-"/>
            <w:color w:val="000000"/>
            <w:sz w:val="22"/>
            <w:szCs w:val="22"/>
            <w:lang w:val="en-US"/>
          </w:rPr>
          <w:t>http</w:t>
        </w:r>
        <w:r>
          <w:rPr>
            <w:rStyle w:val="-"/>
            <w:color w:val="000000"/>
            <w:sz w:val="22"/>
            <w:szCs w:val="22"/>
          </w:rPr>
          <w:t>://</w:t>
        </w:r>
        <w:r>
          <w:rPr>
            <w:rStyle w:val="-"/>
            <w:color w:val="000000"/>
            <w:sz w:val="22"/>
            <w:szCs w:val="22"/>
            <w:lang w:val="en-US"/>
          </w:rPr>
          <w:t>www</w:t>
        </w:r>
        <w:r>
          <w:rPr>
            <w:rStyle w:val="-"/>
            <w:color w:val="000000"/>
            <w:sz w:val="22"/>
            <w:szCs w:val="22"/>
          </w:rPr>
          <w:t>.</w:t>
        </w:r>
        <w:proofErr w:type="spellStart"/>
        <w:r>
          <w:rPr>
            <w:rStyle w:val="-"/>
            <w:color w:val="000000"/>
            <w:sz w:val="22"/>
            <w:szCs w:val="22"/>
            <w:lang w:val="en-US"/>
          </w:rPr>
          <w:t>maytravel</w:t>
        </w:r>
        <w:proofErr w:type="spellEnd"/>
        <w:r>
          <w:rPr>
            <w:rStyle w:val="-"/>
            <w:color w:val="000000"/>
            <w:sz w:val="22"/>
            <w:szCs w:val="22"/>
          </w:rPr>
          <w:t>.</w:t>
        </w:r>
        <w:proofErr w:type="spellStart"/>
        <w:r>
          <w:rPr>
            <w:rStyle w:val="-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F44B2D" w:rsidRDefault="002B0DA8">
      <w:pPr>
        <w:pStyle w:val="BodyText21"/>
      </w:pPr>
      <w:r>
        <w:rPr>
          <w:sz w:val="22"/>
          <w:szCs w:val="22"/>
        </w:rPr>
        <w:t xml:space="preserve">2.1.2. Сообщать Агенту о возможности бронирования запрошенного тура </w:t>
      </w:r>
      <w:proofErr w:type="spellStart"/>
      <w:r>
        <w:rPr>
          <w:sz w:val="22"/>
          <w:szCs w:val="22"/>
        </w:rPr>
        <w:t>и</w:t>
      </w:r>
      <w:proofErr w:type="gramStart"/>
      <w:r>
        <w:rPr>
          <w:sz w:val="22"/>
          <w:szCs w:val="22"/>
        </w:rPr>
        <w:t>,в</w:t>
      </w:r>
      <w:proofErr w:type="spellEnd"/>
      <w:proofErr w:type="gramEnd"/>
      <w:r>
        <w:rPr>
          <w:sz w:val="22"/>
          <w:szCs w:val="22"/>
        </w:rPr>
        <w:t xml:space="preserve"> случае возможности его </w:t>
      </w:r>
      <w:r>
        <w:rPr>
          <w:sz w:val="22"/>
          <w:szCs w:val="22"/>
        </w:rPr>
        <w:lastRenderedPageBreak/>
        <w:t>подтверждения, выставлять счет на оплату. Счет может быть выставлен посредством направле</w:t>
      </w:r>
      <w:r>
        <w:rPr>
          <w:sz w:val="22"/>
          <w:szCs w:val="22"/>
        </w:rPr>
        <w:t xml:space="preserve">ния по электронной почте или путем размещения в Личном кабинете системы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 xml:space="preserve"> бронирования на официальном интернет-сайте Компании </w:t>
      </w:r>
      <w:hyperlink r:id="rId11">
        <w:r>
          <w:rPr>
            <w:rStyle w:val="-"/>
            <w:color w:val="000000"/>
            <w:sz w:val="22"/>
            <w:szCs w:val="22"/>
          </w:rPr>
          <w:t>http://online.may.travel</w:t>
        </w:r>
      </w:hyperlink>
      <w:r>
        <w:rPr>
          <w:sz w:val="22"/>
          <w:szCs w:val="22"/>
        </w:rPr>
        <w:t xml:space="preserve"> (далее Личный кабинет Агента).</w:t>
      </w:r>
    </w:p>
    <w:p w:rsidR="00F44B2D" w:rsidRDefault="002B0DA8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>2.1.3. Предоставить турист</w:t>
      </w:r>
      <w:r>
        <w:rPr>
          <w:sz w:val="22"/>
          <w:szCs w:val="22"/>
        </w:rPr>
        <w:t xml:space="preserve">ам все подтвержденные услуги, указанные в Подтверждении бронирования/Ваучере. </w:t>
      </w:r>
    </w:p>
    <w:p w:rsidR="00F44B2D" w:rsidRDefault="002B0DA8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>2.1.4. Незамедлительно информировать Агента об изменениях цен на услуги и состава услуг, входящих в туристские продукты. Компания полностью возвращает полученные денежные средст</w:t>
      </w:r>
      <w:r>
        <w:rPr>
          <w:sz w:val="22"/>
          <w:szCs w:val="22"/>
        </w:rPr>
        <w:t xml:space="preserve">ва при отказе от поездки в следующих случаях: при увеличении Компанией общей стоимости оплаченных услуг; изменении сроков, продолжительности, программы поездки по инициативе Компании. Отказ от поездки предоставляется в письменном виде в течение 1 (одного) </w:t>
      </w:r>
      <w:r>
        <w:rPr>
          <w:sz w:val="22"/>
          <w:szCs w:val="22"/>
        </w:rPr>
        <w:t>дня с момента получения от Компании сообщения об увеличении Компанией общей стоимости оплаченных услуг, изменении сроков, продолжительности, программы поездки. В случае если отказ не поступает в письменном виде в вышеуказанный срок или Туристы фактически п</w:t>
      </w:r>
      <w:r>
        <w:rPr>
          <w:sz w:val="22"/>
          <w:szCs w:val="22"/>
        </w:rPr>
        <w:t xml:space="preserve">риступают к потреблению </w:t>
      </w:r>
      <w:proofErr w:type="spellStart"/>
      <w:r>
        <w:rPr>
          <w:sz w:val="22"/>
          <w:szCs w:val="22"/>
        </w:rPr>
        <w:t>туруслуг</w:t>
      </w:r>
      <w:proofErr w:type="spellEnd"/>
      <w:r>
        <w:rPr>
          <w:sz w:val="22"/>
          <w:szCs w:val="22"/>
        </w:rPr>
        <w:t xml:space="preserve"> в соответствии с измененной программой, новые условия считаются принятыми Агентом и Туристами Агента.</w:t>
      </w:r>
    </w:p>
    <w:p w:rsidR="00F44B2D" w:rsidRDefault="002B0DA8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>2.1.5. Выплатить Агенту агентское вознаграждение в порядке и размере, предусмотренном условиями настоящего Договора.</w:t>
      </w:r>
    </w:p>
    <w:p w:rsidR="00F44B2D" w:rsidRDefault="00F44B2D">
      <w:pPr>
        <w:pStyle w:val="BodyText21"/>
        <w:rPr>
          <w:sz w:val="22"/>
          <w:szCs w:val="22"/>
        </w:rPr>
      </w:pPr>
    </w:p>
    <w:p w:rsidR="00F44B2D" w:rsidRDefault="002B0DA8">
      <w:pPr>
        <w:pStyle w:val="BodyText21"/>
        <w:numPr>
          <w:ilvl w:val="2"/>
          <w:numId w:val="2"/>
        </w:numPr>
        <w:tabs>
          <w:tab w:val="left" w:pos="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>
        <w:rPr>
          <w:sz w:val="22"/>
          <w:szCs w:val="22"/>
        </w:rPr>
        <w:t>2. Компания имеет право:</w:t>
      </w:r>
    </w:p>
    <w:p w:rsidR="00F44B2D" w:rsidRDefault="002B0DA8">
      <w:pPr>
        <w:pStyle w:val="BodyText21"/>
        <w:numPr>
          <w:ilvl w:val="2"/>
          <w:numId w:val="2"/>
        </w:numPr>
        <w:tabs>
          <w:tab w:val="left" w:pos="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2.2.1.  В исключительных случаях произвести замену транспортного средства, указанного в Листе бронирования. В этом случае Компания обязана предоставить равнозначные по качеству услуги. </w:t>
      </w:r>
    </w:p>
    <w:p w:rsidR="00F44B2D" w:rsidRDefault="002B0DA8">
      <w:pPr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2.2.2. При неисполнении любого из денежных </w:t>
      </w:r>
      <w:r>
        <w:rPr>
          <w:rFonts w:ascii="Times New Roman" w:hAnsi="Times New Roman" w:cs="Times New Roman"/>
        </w:rPr>
        <w:t>обязательств, предполагаемых настоящим Договором, в одностороннем порядке, без предварительного уведомления, отказать в предоставлении забронированного туристского продукта. Понесенные Агентом убытки, связанные с реализацией Компанией прав, предусмотренных</w:t>
      </w:r>
      <w:r>
        <w:rPr>
          <w:rFonts w:ascii="Times New Roman" w:hAnsi="Times New Roman" w:cs="Times New Roman"/>
        </w:rPr>
        <w:t xml:space="preserve"> настоящим пунктом договора, Компанией не возмещаются, и Агент несет по ним самостоятельную имущественную ответственность.</w:t>
      </w:r>
    </w:p>
    <w:p w:rsidR="00F44B2D" w:rsidRDefault="00F44B2D">
      <w:pPr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4B2D" w:rsidRDefault="002B0DA8">
      <w:pPr>
        <w:tabs>
          <w:tab w:val="left" w:pos="720"/>
        </w:tabs>
        <w:spacing w:after="0"/>
        <w:jc w:val="both"/>
      </w:pPr>
      <w:r>
        <w:rPr>
          <w:rFonts w:ascii="Times New Roman" w:hAnsi="Times New Roman" w:cs="Times New Roman"/>
          <w:bCs/>
          <w:color w:val="000000"/>
        </w:rPr>
        <w:t>2.3.  Агент обязуется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F44B2D" w:rsidRDefault="002B0DA8">
      <w:pPr>
        <w:tabs>
          <w:tab w:val="left" w:pos="142"/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Своевременно и в полном объеме доводить до сведения туристов информацию о потребительских свойствах </w:t>
      </w:r>
      <w:r>
        <w:rPr>
          <w:rFonts w:ascii="Times New Roman" w:hAnsi="Times New Roman" w:cs="Times New Roman"/>
        </w:rPr>
        <w:t>туристского продукта и иные сведения, предусмотренные действующим законодательством РФ, а также вручать относящиеся к нему документы (туристические ваучеры, памятки, программу).</w:t>
      </w: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2.3.2.Предоставить туристам всю информацию, предусмотренную Законами от 24.11.</w:t>
      </w:r>
      <w:r>
        <w:rPr>
          <w:sz w:val="22"/>
          <w:szCs w:val="22"/>
        </w:rPr>
        <w:t xml:space="preserve">1996 г. № 132-ФЗ "Об основах туристской деятельности в Российской Федерации", Постановлением Правительства РФ от 18.07.2007 г. № 452 "Об утверждении правил оказания услуг по реализации туристского продукта" как условия обязательные для включения в договор </w:t>
      </w:r>
      <w:r>
        <w:rPr>
          <w:sz w:val="22"/>
          <w:szCs w:val="22"/>
        </w:rPr>
        <w:t>о реализации туристского продукта.</w:t>
      </w:r>
    </w:p>
    <w:p w:rsidR="00F44B2D" w:rsidRDefault="002B0DA8">
      <w:pPr>
        <w:tabs>
          <w:tab w:val="left" w:pos="284"/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Агент отвечает перед Компанией за достоверное описание туристам туров и предлагаемых услуг и возмещает все убытки, возникшие по причине недобросовестного информирования туристов. </w:t>
      </w:r>
    </w:p>
    <w:p w:rsidR="00F44B2D" w:rsidRDefault="002B0DA8">
      <w:pPr>
        <w:tabs>
          <w:tab w:val="left" w:pos="284"/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Своевременно доводить до св</w:t>
      </w:r>
      <w:r>
        <w:rPr>
          <w:rFonts w:ascii="Times New Roman" w:hAnsi="Times New Roman" w:cs="Times New Roman"/>
        </w:rPr>
        <w:t xml:space="preserve">едения туристов информацию обо всех изменениях, вносимых  Компанией в программу тура. </w:t>
      </w:r>
    </w:p>
    <w:p w:rsidR="00F44B2D" w:rsidRDefault="002B0DA8">
      <w:pPr>
        <w:tabs>
          <w:tab w:val="left" w:pos="284"/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Неявка туриста ко  времени к месту начала тура, при условии исполнения своих обязательств Компанией, означает надлежащее исполнение договора о реализации туристск</w:t>
      </w:r>
      <w:r>
        <w:rPr>
          <w:rFonts w:ascii="Times New Roman" w:hAnsi="Times New Roman" w:cs="Times New Roman"/>
        </w:rPr>
        <w:t>ого продукта. Компания в этом случае вправе (но не обязана) возвратить туристу денежные средства за вычетом фактически понесенных Компанией затрат (в которые включаются расходы на оплату входящих в туристский продукт услуг, на курьера, работу персонала и п</w:t>
      </w:r>
      <w:r>
        <w:rPr>
          <w:rFonts w:ascii="Times New Roman" w:hAnsi="Times New Roman" w:cs="Times New Roman"/>
        </w:rPr>
        <w:t>роч.). Изменение сроков поездки возможно только по предварительному письменному согласованию с Компанией, без которого туристу не будет предоставлено размещение в отеле при самостоятельном прибытии туриста в отель раньше/позже согласованного срока.</w:t>
      </w:r>
    </w:p>
    <w:p w:rsidR="00F44B2D" w:rsidRDefault="002B0DA8">
      <w:pPr>
        <w:tabs>
          <w:tab w:val="left" w:pos="284"/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</w:t>
      </w:r>
      <w:r>
        <w:rPr>
          <w:rFonts w:ascii="Times New Roman" w:hAnsi="Times New Roman" w:cs="Times New Roman"/>
        </w:rPr>
        <w:t>В случае включения в договор, заключаемый между Агентом и туристами, условий, противоречащих условиям и гарантиям настоящего договора, а также в случае выражения устных дополнительных гарантий, Агент принимает на себя ответственность за предоставленные доп</w:t>
      </w:r>
      <w:r>
        <w:rPr>
          <w:rFonts w:ascii="Times New Roman" w:hAnsi="Times New Roman" w:cs="Times New Roman"/>
        </w:rPr>
        <w:t>олнительные гарантии и условия. Любые отклонения условий договора о реализации туристского продукта от условий бронирования, подтвержденного Компанией, относятся на счет Агента.</w:t>
      </w:r>
    </w:p>
    <w:p w:rsidR="00F44B2D" w:rsidRDefault="002B0DA8">
      <w:pPr>
        <w:tabs>
          <w:tab w:val="left" w:pos="284"/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2.3.7. Агент не имеет права заключать </w:t>
      </w:r>
      <w:proofErr w:type="spellStart"/>
      <w:r>
        <w:rPr>
          <w:rFonts w:ascii="Times New Roman" w:hAnsi="Times New Roman" w:cs="Times New Roman"/>
        </w:rPr>
        <w:t>субагентские</w:t>
      </w:r>
      <w:proofErr w:type="spellEnd"/>
      <w:r>
        <w:rPr>
          <w:rFonts w:ascii="Times New Roman" w:hAnsi="Times New Roman" w:cs="Times New Roman"/>
        </w:rPr>
        <w:t xml:space="preserve"> договоры без  предварительн</w:t>
      </w:r>
      <w:r>
        <w:rPr>
          <w:rFonts w:ascii="Times New Roman" w:hAnsi="Times New Roman" w:cs="Times New Roman"/>
        </w:rPr>
        <w:t>ого письменного разрешения Компании.</w:t>
      </w:r>
    </w:p>
    <w:p w:rsidR="00F44B2D" w:rsidRDefault="002B0DA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Агент обязуется получить письменное согласие туриста на обработку и использование его персональных данных для бронирования входящих в состав </w:t>
      </w:r>
      <w:proofErr w:type="spellStart"/>
      <w:r>
        <w:rPr>
          <w:rFonts w:ascii="Times New Roman" w:hAnsi="Times New Roman" w:cs="Times New Roman"/>
        </w:rPr>
        <w:t>турпродукта</w:t>
      </w:r>
      <w:proofErr w:type="spellEnd"/>
      <w:r>
        <w:rPr>
          <w:rFonts w:ascii="Times New Roman" w:hAnsi="Times New Roman" w:cs="Times New Roman"/>
        </w:rPr>
        <w:t xml:space="preserve"> услуг, а также на передачу персональных данных Клиента в це</w:t>
      </w:r>
      <w:r>
        <w:rPr>
          <w:rFonts w:ascii="Times New Roman" w:hAnsi="Times New Roman" w:cs="Times New Roman"/>
        </w:rPr>
        <w:t>лях исполнения настоящего договора.</w:t>
      </w:r>
    </w:p>
    <w:p w:rsidR="00F44B2D" w:rsidRDefault="00F44B2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F44B2D" w:rsidRDefault="002B0DA8">
      <w:pPr>
        <w:pStyle w:val="aa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ПОРЯДОК РАСЧЕТОВ И ПЛАТЕЖЕЙ. ВОЗНАГРАЖДЕНИЕ АГЕНТА</w:t>
      </w:r>
    </w:p>
    <w:p w:rsidR="00F44B2D" w:rsidRDefault="00F44B2D">
      <w:pPr>
        <w:pStyle w:val="aa"/>
        <w:widowControl/>
        <w:spacing w:line="240" w:lineRule="auto"/>
        <w:rPr>
          <w:b/>
          <w:bCs/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3.1. Все виды платежей по настоящему Договору производятся в российских рублях.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3.2. Цена на туристские услуги, указанная в счете Компании, является окончательной и м</w:t>
      </w:r>
      <w:r>
        <w:rPr>
          <w:sz w:val="22"/>
          <w:szCs w:val="22"/>
        </w:rPr>
        <w:t>ожет быть изменена только в случае изменений условий оказания туристских услуг, либо в случаях, предусмотренных настоящим Договором.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3.3. Безналичная оплата </w:t>
      </w:r>
      <w:proofErr w:type="spellStart"/>
      <w:r>
        <w:rPr>
          <w:sz w:val="22"/>
          <w:szCs w:val="22"/>
        </w:rPr>
        <w:t>турпродукта</w:t>
      </w:r>
      <w:proofErr w:type="spellEnd"/>
      <w:r>
        <w:rPr>
          <w:sz w:val="22"/>
          <w:szCs w:val="22"/>
        </w:rPr>
        <w:t xml:space="preserve"> без предварительно выставленного Компанией Счета не допускается. Счёт подлежит оплате </w:t>
      </w:r>
      <w:r>
        <w:rPr>
          <w:sz w:val="22"/>
          <w:szCs w:val="22"/>
        </w:rPr>
        <w:t xml:space="preserve">в течение 3 (трех) банковских дней или в течение срока, указанного в Счете (если иное не предусмотрено Компанией в Листе бронирования или Счете). При нарушении срока оплаты Компания вправе аннулировать Лист бронирования. Датой оплаты стоимости туристского </w:t>
      </w:r>
      <w:r>
        <w:rPr>
          <w:sz w:val="22"/>
          <w:szCs w:val="22"/>
        </w:rPr>
        <w:t>продукта в порядке безналичного или наличного расчета считается дата поступления денежных средств на банковский счет или в кассу Компании. Действия банков или иных организаций, помешавшие плательщику исполнить требование настоящего пункта, не освобождают е</w:t>
      </w:r>
      <w:r>
        <w:rPr>
          <w:sz w:val="22"/>
          <w:szCs w:val="22"/>
        </w:rPr>
        <w:t>го от ответственности. Риск задержки совершения банковских операций, а также риск изменения валютных курсов относится на плательщика. В любом случае полная оплата стоимости туристского продукта должна быть произведена не позднее, чем за 15 дней до начала т</w:t>
      </w:r>
      <w:r>
        <w:rPr>
          <w:sz w:val="22"/>
          <w:szCs w:val="22"/>
        </w:rPr>
        <w:t>ура или срока, который подтвердила в Листе бронирования Компания.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3.4. Несвоевременная, неполная или неправильная оплата выставленных счетов является ненадлежащим исполнением условий  настоящего договора. Компании вправе не оказывать услуги, за которые Ту</w:t>
      </w:r>
      <w:r>
        <w:rPr>
          <w:sz w:val="22"/>
          <w:szCs w:val="22"/>
        </w:rPr>
        <w:t>роператором не получена оплата в соответствии с условиями настоящего договора. Агент в этом случае возмещает Туроператору убытки, возникшие в связи с предъявлением туристом претензий относительно не оказания ему услуг.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3.5. Стороны договорились, что Агент</w:t>
      </w:r>
      <w:r>
        <w:rPr>
          <w:sz w:val="22"/>
          <w:szCs w:val="22"/>
        </w:rPr>
        <w:t xml:space="preserve">ское вознаграждение выплачивается Агенту в соответствии с Приложением №2 к настоящему Договору. На услуги, не входящие в </w:t>
      </w:r>
      <w:proofErr w:type="gramStart"/>
      <w:r>
        <w:rPr>
          <w:sz w:val="22"/>
          <w:szCs w:val="22"/>
        </w:rPr>
        <w:t>стандартный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турпродукт</w:t>
      </w:r>
      <w:proofErr w:type="spellEnd"/>
      <w:r>
        <w:rPr>
          <w:sz w:val="22"/>
          <w:szCs w:val="22"/>
        </w:rPr>
        <w:t xml:space="preserve"> и не оговоренные в Заявке Агента и фактически оказанные туристам и т.д. агентское вознаграждение не предоставляе</w:t>
      </w:r>
      <w:r>
        <w:rPr>
          <w:sz w:val="22"/>
          <w:szCs w:val="22"/>
        </w:rPr>
        <w:t xml:space="preserve">тся и не выплачивается. Сумма вознаграждения удерживается Агентом самостоятельно из сумм, подлежащих перечислению Компании. 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3.6. В случае удорожания туристских услуг по объективным причинам: </w:t>
      </w:r>
    </w:p>
    <w:p w:rsidR="00F44B2D" w:rsidRDefault="002B0DA8">
      <w:pPr>
        <w:pStyle w:val="aa"/>
        <w:widowControl/>
        <w:numPr>
          <w:ilvl w:val="1"/>
          <w:numId w:val="1"/>
        </w:numPr>
        <w:tabs>
          <w:tab w:val="left" w:pos="180"/>
        </w:tabs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удорожание транспортных тарифов (более 5% от действующих тариф</w:t>
      </w:r>
      <w:r>
        <w:rPr>
          <w:sz w:val="22"/>
          <w:szCs w:val="22"/>
        </w:rPr>
        <w:t>ов на момент выставления Компанией счета);</w:t>
      </w:r>
    </w:p>
    <w:p w:rsidR="00F44B2D" w:rsidRDefault="002B0DA8">
      <w:pPr>
        <w:pStyle w:val="aa"/>
        <w:widowControl/>
        <w:numPr>
          <w:ilvl w:val="1"/>
          <w:numId w:val="1"/>
        </w:numPr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введение новых или повышение действующих налогов, сборов и других обязательных платежей</w:t>
      </w: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Агентом осуществляется доплата за туристические услуги на основании дополнительных счетов, выставляемых Компанией.</w:t>
      </w: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3.7. Агент</w:t>
      </w:r>
      <w:r>
        <w:rPr>
          <w:sz w:val="22"/>
          <w:szCs w:val="22"/>
        </w:rPr>
        <w:t xml:space="preserve"> обязан представлять Компании отчет о выполненной работе за прошедший отчетный период (месяц) и направить Компании счет/счет-фактуру на сумму своего вознаграждения не позднее 05 числа следующего за отчетным месяцем. В отчетный период (месяц) включаются тур</w:t>
      </w:r>
      <w:r>
        <w:rPr>
          <w:sz w:val="22"/>
          <w:szCs w:val="22"/>
        </w:rPr>
        <w:t>ы,  дата начала которых совпадает с месяцем отчета.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3.8. Компания применяет упрощенную систему налогообложения в </w:t>
      </w:r>
      <w:proofErr w:type="gramStart"/>
      <w:r>
        <w:rPr>
          <w:sz w:val="22"/>
          <w:szCs w:val="22"/>
        </w:rPr>
        <w:t>связи</w:t>
      </w:r>
      <w:proofErr w:type="gramEnd"/>
      <w:r>
        <w:rPr>
          <w:sz w:val="22"/>
          <w:szCs w:val="22"/>
        </w:rPr>
        <w:t xml:space="preserve"> с чем плательщиком НДС не является, счета-фактуры (в том числе по туристским услугам и продуктам, поставляемых иными лицами) не выставля</w:t>
      </w:r>
      <w:r>
        <w:rPr>
          <w:sz w:val="22"/>
          <w:szCs w:val="22"/>
        </w:rPr>
        <w:t>ет.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3.9. По денежным обязательствам Сторон по Договору проценты за пользование денежными средствами, предусмотренные статьей 317.1 Гражданского кодекса РФ, не начисляются.</w:t>
      </w:r>
    </w:p>
    <w:p w:rsidR="00F44B2D" w:rsidRDefault="00F44B2D">
      <w:pPr>
        <w:pStyle w:val="aa"/>
        <w:widowControl/>
        <w:spacing w:line="240" w:lineRule="auto"/>
        <w:rPr>
          <w:sz w:val="22"/>
          <w:szCs w:val="22"/>
        </w:rPr>
      </w:pPr>
    </w:p>
    <w:p w:rsidR="00F44B2D" w:rsidRDefault="002B0DA8">
      <w:pPr>
        <w:pStyle w:val="aa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3.10. Настоящим Договором Агент не уполномочен на прием денежных средств от турист</w:t>
      </w:r>
      <w:r>
        <w:rPr>
          <w:sz w:val="22"/>
          <w:szCs w:val="22"/>
        </w:rPr>
        <w:t xml:space="preserve">а, что не ограничивает его прав получать и осуществлять оплату денежных средств Компании на основании отдельных соглашений между Агентом и туристом. </w:t>
      </w:r>
    </w:p>
    <w:p w:rsidR="00F44B2D" w:rsidRDefault="00F44B2D">
      <w:pPr>
        <w:pStyle w:val="aa"/>
        <w:widowControl/>
        <w:spacing w:line="240" w:lineRule="auto"/>
        <w:rPr>
          <w:b/>
          <w:bCs/>
          <w:sz w:val="22"/>
          <w:szCs w:val="22"/>
        </w:rPr>
      </w:pPr>
    </w:p>
    <w:p w:rsidR="00F44B2D" w:rsidRDefault="002B0DA8">
      <w:pPr>
        <w:pStyle w:val="aa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УСЛОВИЯ АННУЛЯЦИИ</w:t>
      </w:r>
    </w:p>
    <w:p w:rsidR="00F44B2D" w:rsidRDefault="00F44B2D">
      <w:pPr>
        <w:jc w:val="both"/>
        <w:rPr>
          <w:rFonts w:ascii="Times New Roman" w:hAnsi="Times New Roman" w:cs="Times New Roman"/>
          <w:b/>
          <w:bCs/>
        </w:rPr>
      </w:pP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Аннуляция (отказ) тура (услуг) допускается только на основании письменного заявле</w:t>
      </w:r>
      <w:r>
        <w:rPr>
          <w:rFonts w:ascii="Times New Roman" w:hAnsi="Times New Roman" w:cs="Times New Roman"/>
        </w:rPr>
        <w:t xml:space="preserve">ния туриста. Агент обязан убедиться, что заявление на аннуляцию поступило в адрес Компании, получив письменное подтверждение Компании либо проверив статус путевки войдя под своим паролем в систему </w:t>
      </w:r>
      <w:proofErr w:type="spellStart"/>
      <w:r>
        <w:rPr>
          <w:rFonts w:ascii="Times New Roman" w:hAnsi="Times New Roman" w:cs="Times New Roman"/>
        </w:rPr>
        <w:t>он-лайн</w:t>
      </w:r>
      <w:proofErr w:type="spellEnd"/>
      <w:r>
        <w:rPr>
          <w:rFonts w:ascii="Times New Roman" w:hAnsi="Times New Roman" w:cs="Times New Roman"/>
        </w:rPr>
        <w:t xml:space="preserve"> бронирования.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 Аннуляция тура (услуг) допускает</w:t>
      </w:r>
      <w:r>
        <w:rPr>
          <w:rFonts w:ascii="Times New Roman" w:hAnsi="Times New Roman" w:cs="Times New Roman"/>
        </w:rPr>
        <w:t>ся при условии выплаты Компании всех фактически понесенных ей расходов по формированию тура на момент отказа от него (оплата проезда, проживания, экскурсий и иных услуг, указанных в заявке Агента, а равно работы персонала Туроператора по формированию и про</w:t>
      </w:r>
      <w:r>
        <w:rPr>
          <w:rFonts w:ascii="Times New Roman" w:hAnsi="Times New Roman" w:cs="Times New Roman"/>
        </w:rPr>
        <w:t>движению туристского продукта, исполнению туристских услуг). Фактическими расходами Компании Стороны также признают штрафные санкции, подлежащие уплате Компанией в адрес третьих лиц: отелей, перевозчиков, посредников и иных хозяйствующих субъектов, у котор</w:t>
      </w:r>
      <w:r>
        <w:rPr>
          <w:rFonts w:ascii="Times New Roman" w:hAnsi="Times New Roman" w:cs="Times New Roman"/>
        </w:rPr>
        <w:t xml:space="preserve">ых бронируются услуги, входящие в </w:t>
      </w:r>
      <w:proofErr w:type="spellStart"/>
      <w:r>
        <w:rPr>
          <w:rFonts w:ascii="Times New Roman" w:hAnsi="Times New Roman" w:cs="Times New Roman"/>
        </w:rPr>
        <w:t>турпродукт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44B2D" w:rsidRDefault="002B0D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proofErr w:type="gramStart"/>
      <w:r>
        <w:rPr>
          <w:rFonts w:ascii="Times New Roman" w:hAnsi="Times New Roman" w:cs="Times New Roman"/>
        </w:rPr>
        <w:t>Вне зависимости от того, за сколько дней до отъезда осуществляется аннуляция тура, фактические расходы, связанные с  аннуляцией туров на период высокого сезона – Новый год, Рождество, майские праздники, а</w:t>
      </w:r>
      <w:r>
        <w:rPr>
          <w:rFonts w:ascii="Times New Roman" w:hAnsi="Times New Roman" w:cs="Times New Roman"/>
        </w:rPr>
        <w:t xml:space="preserve"> также за аннуляцию туров на спортивно-зрелищные мероприятия, туров с посещением фестивалей, других массовых мероприятий, могут составлять до 99 (девяносто девяти)% от стоимости тура.</w:t>
      </w:r>
      <w:proofErr w:type="gramEnd"/>
    </w:p>
    <w:p w:rsidR="00F44B2D" w:rsidRDefault="002B0DA8">
      <w:pPr>
        <w:spacing w:after="0"/>
        <w:jc w:val="both"/>
      </w:pPr>
      <w:r>
        <w:rPr>
          <w:rFonts w:ascii="Times New Roman" w:hAnsi="Times New Roman" w:cs="Times New Roman"/>
        </w:rPr>
        <w:t>В период высокого сезона могут дополнительно вводиться специальные прави</w:t>
      </w:r>
      <w:r>
        <w:rPr>
          <w:rFonts w:ascii="Times New Roman" w:hAnsi="Times New Roman" w:cs="Times New Roman"/>
        </w:rPr>
        <w:t xml:space="preserve">ла отказа от заказанных и забронированных туристских услуг, о которых Компания сообщает Агенту в письменном виде или размещает эту информацию на Интернет-сайте: </w:t>
      </w:r>
      <w:hyperlink r:id="rId12">
        <w:r>
          <w:rPr>
            <w:rStyle w:val="-"/>
            <w:rFonts w:ascii="Times New Roman" w:hAnsi="Times New Roman" w:cs="Times New Roman"/>
            <w:color w:val="000000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000000"/>
          </w:rPr>
          <w:t>://</w:t>
        </w:r>
        <w:r>
          <w:rPr>
            <w:rStyle w:val="-"/>
            <w:rFonts w:ascii="Times New Roman" w:hAnsi="Times New Roman" w:cs="Times New Roman"/>
            <w:color w:val="000000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/>
            <w:lang w:val="en-US"/>
          </w:rPr>
          <w:t>maytravel</w:t>
        </w:r>
        <w:proofErr w:type="spellEnd"/>
        <w:r>
          <w:rPr>
            <w:rStyle w:val="-"/>
            <w:rFonts w:ascii="Times New Roman" w:hAnsi="Times New Roman" w:cs="Times New Roman"/>
            <w:color w:val="00000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. В случае введения названных </w:t>
      </w:r>
      <w:r>
        <w:rPr>
          <w:rFonts w:ascii="Times New Roman" w:hAnsi="Times New Roman" w:cs="Times New Roman"/>
        </w:rPr>
        <w:t>правил, они становятся неотъемлемой частью настоящего Договора.</w:t>
      </w:r>
    </w:p>
    <w:p w:rsidR="00F44B2D" w:rsidRDefault="00F44B2D">
      <w:pPr>
        <w:spacing w:after="0"/>
        <w:jc w:val="both"/>
        <w:rPr>
          <w:rFonts w:ascii="Times New Roman" w:hAnsi="Times New Roman" w:cs="Times New Roman"/>
        </w:rPr>
      </w:pP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В случае наличия задолженности Агента перед Компанией, Компания вправе удержать ее из любых  денежных средств, поступивших от Агента. 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Подтверждением фактически понесенных Компанией</w:t>
      </w:r>
      <w:r>
        <w:rPr>
          <w:rFonts w:ascii="Times New Roman" w:hAnsi="Times New Roman" w:cs="Times New Roman"/>
        </w:rPr>
        <w:t xml:space="preserve"> расходов, связанных с формированием тура, является официальное письмо Компании.</w:t>
      </w:r>
    </w:p>
    <w:p w:rsidR="00F44B2D" w:rsidRDefault="002B0DA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ОТВЕТСТВЕННОСТЬ СТОРОН</w:t>
      </w:r>
    </w:p>
    <w:p w:rsidR="00F44B2D" w:rsidRDefault="00F44B2D">
      <w:pPr>
        <w:jc w:val="both"/>
        <w:rPr>
          <w:rFonts w:ascii="Times New Roman" w:hAnsi="Times New Roman" w:cs="Times New Roman"/>
          <w:b/>
          <w:bCs/>
        </w:rPr>
      </w:pP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proofErr w:type="gramStart"/>
      <w:r>
        <w:rPr>
          <w:rFonts w:ascii="Times New Roman" w:hAnsi="Times New Roman" w:cs="Times New Roman"/>
        </w:rPr>
        <w:t>Компания не несет ответственности за возможные нарушения и действия, которые не входят в сферу ее компетенции, а именно:  утрата проездных, страхо</w:t>
      </w:r>
      <w:r>
        <w:rPr>
          <w:rFonts w:ascii="Times New Roman" w:hAnsi="Times New Roman" w:cs="Times New Roman"/>
        </w:rPr>
        <w:t>вых и иных документов, переданных Компанией Клиенту в соответствии с настоящим Договором, ошибки при оформлении документов, которые связанны с неточной информацией, содержащейся в Заявке на бронирование туристских услуг и документах туристов, отсутствием и</w:t>
      </w:r>
      <w:r>
        <w:rPr>
          <w:rFonts w:ascii="Times New Roman" w:hAnsi="Times New Roman" w:cs="Times New Roman"/>
        </w:rPr>
        <w:t>ли неправильным оформлением разрешений или доверенностей на проезд</w:t>
      </w:r>
      <w:proofErr w:type="gramEnd"/>
      <w:r>
        <w:rPr>
          <w:rFonts w:ascii="Times New Roman" w:hAnsi="Times New Roman" w:cs="Times New Roman"/>
        </w:rPr>
        <w:t xml:space="preserve"> несовершеннолетних детей, недостоверностью документов, предоставляемых для оформления туристской поездки; за ограничения, наложенные государственными органами по перемещению туриста по терр</w:t>
      </w:r>
      <w:r>
        <w:rPr>
          <w:rFonts w:ascii="Times New Roman" w:hAnsi="Times New Roman" w:cs="Times New Roman"/>
        </w:rPr>
        <w:t xml:space="preserve">итории РФ, за опоздание туристов к месту начала путешествия и/или экскурсионные программы не по вине Компании. Компания не несет ответственность перед туристом за сохранность его личных вещей. </w:t>
      </w:r>
      <w:proofErr w:type="gramStart"/>
      <w:r>
        <w:rPr>
          <w:rFonts w:ascii="Times New Roman" w:hAnsi="Times New Roman" w:cs="Times New Roman"/>
        </w:rPr>
        <w:t>Компания не несет ответственности за самовольное изменение тури</w:t>
      </w:r>
      <w:r>
        <w:rPr>
          <w:rFonts w:ascii="Times New Roman" w:hAnsi="Times New Roman" w:cs="Times New Roman"/>
        </w:rPr>
        <w:t>стом оплаченного маршрута или несоблюдение правил группового прохождения маршрута, не возмещает расходы туриста за оплаченные туристские услуги, если турист по своему усмотрению или в связи со своими интересами не воспользовался всеми или частью предоставл</w:t>
      </w:r>
      <w:r>
        <w:rPr>
          <w:rFonts w:ascii="Times New Roman" w:hAnsi="Times New Roman" w:cs="Times New Roman"/>
        </w:rPr>
        <w:t>енных/забронированных услуг, Компания не возмещает туристу расходы по оплате услуг, не предусмотренных в программе пребывания и листе бронирования Компании</w:t>
      </w:r>
      <w:proofErr w:type="gramEnd"/>
      <w:r>
        <w:rPr>
          <w:rFonts w:ascii="Times New Roman" w:hAnsi="Times New Roman" w:cs="Times New Roman"/>
        </w:rPr>
        <w:t xml:space="preserve">; </w:t>
      </w:r>
      <w:proofErr w:type="gramStart"/>
      <w:r>
        <w:rPr>
          <w:rFonts w:ascii="Times New Roman" w:hAnsi="Times New Roman" w:cs="Times New Roman"/>
        </w:rPr>
        <w:t>Агент  проинформирован и информирует туристов о том, что в непосредственной близости от отелей (мес</w:t>
      </w:r>
      <w:r>
        <w:rPr>
          <w:rFonts w:ascii="Times New Roman" w:hAnsi="Times New Roman" w:cs="Times New Roman"/>
        </w:rPr>
        <w:t>т пребывания) могут вестись строительные работы,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</w:t>
      </w:r>
      <w:r>
        <w:rPr>
          <w:rFonts w:ascii="Times New Roman" w:hAnsi="Times New Roman" w:cs="Times New Roman"/>
        </w:rPr>
        <w:t>ые дороги и т.д., в результате чего возможно возникновение нежелательных шумовых, визуальных эффектов, запахов, вибраций и т.д., причем, поскольку указанные</w:t>
      </w:r>
      <w:proofErr w:type="gramEnd"/>
      <w:r>
        <w:rPr>
          <w:rFonts w:ascii="Times New Roman" w:hAnsi="Times New Roman" w:cs="Times New Roman"/>
        </w:rPr>
        <w:t xml:space="preserve"> явления находятся вне сферы компетенции Компании, Компания не несет за них ответственности. Компани</w:t>
      </w:r>
      <w:r>
        <w:rPr>
          <w:rFonts w:ascii="Times New Roman" w:hAnsi="Times New Roman" w:cs="Times New Roman"/>
        </w:rPr>
        <w:t xml:space="preserve">я не несет ответственности за несоответствие действительности описаний отелей в каталогах Компании; эта информация является приблизительной и постоянно меняется. 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Компания не несет ответственности за действия страховых организаций, поскольку во взаимо</w:t>
      </w:r>
      <w:r>
        <w:rPr>
          <w:rFonts w:ascii="Times New Roman" w:hAnsi="Times New Roman" w:cs="Times New Roman"/>
        </w:rPr>
        <w:t>отношениях с ними действует как поверенный, в интересах и от лица туриста. Агент проинформирован и информирует своих Клиентов об адресах и телефонах страховой компании, о необходимых действиях при наступлении страхового случая, об условиях Договоров страхо</w:t>
      </w:r>
      <w:r>
        <w:rPr>
          <w:rFonts w:ascii="Times New Roman" w:hAnsi="Times New Roman" w:cs="Times New Roman"/>
        </w:rPr>
        <w:t>вания и Правил, действующих в страховых компаниях.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5.3.Агент обязуется в течение 7 календарных дней с момента наступления любого из перечисленных  ниже в настоящем пункте событий уведомить об этом Компанию:  изменение организационно-правовой формы Агента; </w:t>
      </w:r>
      <w:r>
        <w:rPr>
          <w:rFonts w:ascii="Times New Roman" w:hAnsi="Times New Roman" w:cs="Times New Roman"/>
        </w:rPr>
        <w:t>реорганизации Агента; смены органов управления Агента и/или лиц, уполномоченных принимать решения, требуемые по настоящему Договору; возникновения законных правопреемников, к которым перешел весь объем прав и обязанностей Агента или его часть по настоящему</w:t>
      </w:r>
      <w:r>
        <w:rPr>
          <w:rFonts w:ascii="Times New Roman" w:hAnsi="Times New Roman" w:cs="Times New Roman"/>
        </w:rPr>
        <w:t xml:space="preserve"> Договору; изменение объема </w:t>
      </w:r>
      <w:r>
        <w:rPr>
          <w:rFonts w:ascii="Times New Roman" w:hAnsi="Times New Roman" w:cs="Times New Roman"/>
        </w:rPr>
        <w:lastRenderedPageBreak/>
        <w:t>предоставленных Агенту лицензионных и сертификационных прав; изменения в экономическом положении Агента, вызванного началом процедуры банкротства в отношении него, равно и признания Агента банкротом; изменения реквизитов Агента,</w:t>
      </w:r>
      <w:r>
        <w:rPr>
          <w:rFonts w:ascii="Times New Roman" w:hAnsi="Times New Roman" w:cs="Times New Roman"/>
        </w:rPr>
        <w:t xml:space="preserve"> включая изменения адреса места нахождения и/или почтового адреса или адреса банковского учреждения Агента, осуществляющего операционно-кассовое обслуживание, изменения банковских счетов Агента; ИНН или заменяющих его кодов налогоплательщика, а также измен</w:t>
      </w:r>
      <w:r>
        <w:rPr>
          <w:rFonts w:ascii="Times New Roman" w:hAnsi="Times New Roman" w:cs="Times New Roman"/>
        </w:rPr>
        <w:t>ения номеров телефонов  Агента и иных сре</w:t>
      </w:r>
      <w:proofErr w:type="gramStart"/>
      <w:r>
        <w:rPr>
          <w:rFonts w:ascii="Times New Roman" w:hAnsi="Times New Roman" w:cs="Times New Roman"/>
        </w:rPr>
        <w:t>дств  св</w:t>
      </w:r>
      <w:proofErr w:type="gramEnd"/>
      <w:r>
        <w:rPr>
          <w:rFonts w:ascii="Times New Roman" w:hAnsi="Times New Roman" w:cs="Times New Roman"/>
        </w:rPr>
        <w:t>язи с Агентом, требуемых для надлежащего исполнения настоящего Договора. В случае нарушения Агентом  обязательства, указанного в настоящем пункте, он компенсирует Компании все убытки, вызванные таким нарушен</w:t>
      </w:r>
      <w:r>
        <w:rPr>
          <w:rFonts w:ascii="Times New Roman" w:hAnsi="Times New Roman" w:cs="Times New Roman"/>
        </w:rPr>
        <w:t>ием, а Компания освобождается от ответственности за неисполнение своих обязательств по настоящему Договору и получает право досрочно расторгнуть настоящий Договор в одностороннем порядке.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Компания несет ответственность за предоставление надлежащим обр</w:t>
      </w:r>
      <w:r>
        <w:rPr>
          <w:rFonts w:ascii="Times New Roman" w:hAnsi="Times New Roman" w:cs="Times New Roman"/>
        </w:rPr>
        <w:t>азом заказанного и оплаченного туристского продукта, однако Агент самостоятельно отвечает по всем обязательствам, принятым в соответствии с договором о реализации туристского продукта, заключенным Агентом и  Туристом. Агент не уполномочен предлагать какие-</w:t>
      </w:r>
      <w:r>
        <w:rPr>
          <w:rFonts w:ascii="Times New Roman" w:hAnsi="Times New Roman" w:cs="Times New Roman"/>
        </w:rPr>
        <w:t>либо дополнительные услуги или условия кроме тех, которые предлагает Компания. Услуги, предоставляемые Агентом Клиентам по договору о реализации туристского продукта, но не указанные Компанией в подтверждении Заявки на бронирование туристского продукта, не</w:t>
      </w:r>
      <w:r>
        <w:rPr>
          <w:rFonts w:ascii="Times New Roman" w:hAnsi="Times New Roman" w:cs="Times New Roman"/>
        </w:rPr>
        <w:t xml:space="preserve"> являются предметом настоящего договора и предоставляются Агентом под свою ответственность.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Агент несет ответственность перед Клиентом и Компанией за все нарушения исполнения договора о реализации туристского продукта, возникшие по вине Агента.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proofErr w:type="gramStart"/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астоящим договором установлен следующий порядок взаимодействия Компании и Агента в случае предъявления им претензий туристами или иными заказчиками по договору о реализации туристского продукта, а также в случае необходимости оказания экстренной помощи тур</w:t>
      </w:r>
      <w:r>
        <w:rPr>
          <w:rFonts w:ascii="Times New Roman" w:hAnsi="Times New Roman" w:cs="Times New Roman"/>
        </w:rPr>
        <w:t>исту: претензии и обращения туристов (иных заказчиков), в том числе об оказании экстренной помощи принимаются до начала путешествия Агентом, после начала путешествия Компанией и Агентом.</w:t>
      </w:r>
      <w:proofErr w:type="gramEnd"/>
      <w:r>
        <w:rPr>
          <w:rFonts w:ascii="Times New Roman" w:hAnsi="Times New Roman" w:cs="Times New Roman"/>
        </w:rPr>
        <w:t xml:space="preserve"> Стороны незамедлительно извещают друг друга о поступивших претензиях </w:t>
      </w:r>
      <w:r>
        <w:rPr>
          <w:rFonts w:ascii="Times New Roman" w:hAnsi="Times New Roman" w:cs="Times New Roman"/>
        </w:rPr>
        <w:t xml:space="preserve">и обращениях и в течение пяти рабочих дней совместно, </w:t>
      </w:r>
      <w:proofErr w:type="gramStart"/>
      <w:r>
        <w:rPr>
          <w:rFonts w:ascii="Times New Roman" w:hAnsi="Times New Roman" w:cs="Times New Roman"/>
        </w:rPr>
        <w:t>руководствуясь условиями настоящего договора и действующим законодательством определяют</w:t>
      </w:r>
      <w:proofErr w:type="gramEnd"/>
      <w:r>
        <w:rPr>
          <w:rFonts w:ascii="Times New Roman" w:hAnsi="Times New Roman" w:cs="Times New Roman"/>
        </w:rPr>
        <w:t xml:space="preserve"> лицо, уполномоченное отвечать по соответствующей претензии. Агент обязан довести до туриста (иного заказчика) инфо</w:t>
      </w:r>
      <w:r>
        <w:rPr>
          <w:rFonts w:ascii="Times New Roman" w:hAnsi="Times New Roman" w:cs="Times New Roman"/>
        </w:rPr>
        <w:t>рмацию, необходимую для обращения туриста в случае необходимости экстренной помощи. Стороны совместно предпринимают меры для оказания экстренной помощи туристу.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В случае заключения Агентом договора о реализации туристского продукта, туристы (иные зака</w:t>
      </w:r>
      <w:r>
        <w:rPr>
          <w:rFonts w:ascii="Times New Roman" w:hAnsi="Times New Roman" w:cs="Times New Roman"/>
        </w:rPr>
        <w:t>зчики туристского продукта) приобретают право получить страховое возмещение по договору страхования ответственности Туроператора.</w:t>
      </w:r>
    </w:p>
    <w:p w:rsidR="00F44B2D" w:rsidRDefault="002B0D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 случае возникновения разногласий по настоящему Договору между Компанией и Агентом стороны </w:t>
      </w:r>
      <w:r>
        <w:rPr>
          <w:rFonts w:ascii="Times New Roman" w:hAnsi="Times New Roman" w:cs="Times New Roman"/>
        </w:rPr>
        <w:t>приложат все усилия для того, чтобы разрешить конфликтную ситуацию путем переговоров в мирном порядке. Если разногласия между Компанией и Агентом не могут быть устранены путем переговоров, и в претензионном порядке, они подлежат разрешению в Арбитражном су</w:t>
      </w:r>
      <w:r>
        <w:rPr>
          <w:rFonts w:ascii="Times New Roman" w:hAnsi="Times New Roman" w:cs="Times New Roman"/>
        </w:rPr>
        <w:t>де города Владимира.</w:t>
      </w:r>
    </w:p>
    <w:p w:rsidR="00F44B2D" w:rsidRDefault="002B0D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ОБСТОЯТЕЛЬСТВА НЕПРЕОДОЛИМОЙ СИЛЫ</w:t>
      </w:r>
    </w:p>
    <w:p w:rsidR="00F44B2D" w:rsidRDefault="002B0DA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</w:t>
      </w:r>
      <w:r>
        <w:rPr>
          <w:rFonts w:ascii="Times New Roman" w:hAnsi="Times New Roman" w:cs="Times New Roman"/>
        </w:rPr>
        <w:t xml:space="preserve"> Договора обстоятельств непреодолимой силы,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органов.</w:t>
      </w:r>
    </w:p>
    <w:p w:rsidR="00F44B2D" w:rsidRDefault="002B0DA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При наступлении обстоятельств,</w:t>
      </w:r>
      <w:r>
        <w:rPr>
          <w:rFonts w:ascii="Times New Roman" w:hAnsi="Times New Roman" w:cs="Times New Roman"/>
        </w:rPr>
        <w:t xml:space="preserve"> указанных в п. 7.1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</w:t>
      </w:r>
      <w:r>
        <w:rPr>
          <w:rFonts w:ascii="Times New Roman" w:hAnsi="Times New Roman" w:cs="Times New Roman"/>
        </w:rPr>
        <w:t>ятельств и по возможности дающие оценку их влияния на вероятность исполнения Стороной своих обязательств по настоящему Договору. Если Сторона не направит или несвоевременно направит извещение, предусмотренное в п. 7.2 настоящего Договора, то она обязана во</w:t>
      </w:r>
      <w:r>
        <w:rPr>
          <w:rFonts w:ascii="Times New Roman" w:hAnsi="Times New Roman" w:cs="Times New Roman"/>
        </w:rPr>
        <w:t>зместить другой Стороне понесенные ею убытки.</w:t>
      </w:r>
    </w:p>
    <w:p w:rsidR="00F44B2D" w:rsidRDefault="002B0DA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7.3. В случаях наступления обстоятельств, предусмотренных в п. 7.1 настоящего Договора, срок выполнения Стороной обязательств по настоящему Договору отодвигается соразмерно времени, в течение которого действуют</w:t>
      </w:r>
      <w:r>
        <w:rPr>
          <w:rFonts w:ascii="Times New Roman" w:hAnsi="Times New Roman" w:cs="Times New Roman"/>
        </w:rPr>
        <w:t xml:space="preserve"> эти обстоятельства и их последствия.</w:t>
      </w:r>
    </w:p>
    <w:p w:rsidR="00F44B2D" w:rsidRDefault="002B0D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УСЛОВИЯ ИЗМЕНЕНИЯ И РАСТОРЖЕНИЯ ДОГОВОРА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Стороны признают действительность документов направленных друг другу посредством электронной почты, факса и иных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язи, позволяющих доподлинно установить дату, в</w:t>
      </w:r>
      <w:r>
        <w:rPr>
          <w:rFonts w:ascii="Times New Roman" w:hAnsi="Times New Roman" w:cs="Times New Roman"/>
        </w:rPr>
        <w:t xml:space="preserve">ремя и место, а также непосредственного отправителя. 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досрочно Компанией с уведомлением Агента за 1 (один) месяц до предполагаемого срока. При этом стороны обязаны урегулировать свои расчеты не позднее 7 (семи) дней со дн</w:t>
      </w:r>
      <w:r>
        <w:rPr>
          <w:rFonts w:ascii="Times New Roman" w:hAnsi="Times New Roman" w:cs="Times New Roman"/>
        </w:rPr>
        <w:t xml:space="preserve">я направления вышеуказанного уведомления. Договор </w:t>
      </w:r>
      <w:proofErr w:type="gramStart"/>
      <w:r>
        <w:rPr>
          <w:rFonts w:ascii="Times New Roman" w:hAnsi="Times New Roman" w:cs="Times New Roman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</w:rPr>
        <w:t xml:space="preserve"> по дополнительным основаниям, указанным в настоящем Договоре.</w:t>
      </w:r>
    </w:p>
    <w:p w:rsidR="00F44B2D" w:rsidRDefault="002B0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Если одно или несколько положений настоящего Договора входят в противоречие с действующим законодательством,</w:t>
      </w:r>
      <w:r>
        <w:rPr>
          <w:rFonts w:ascii="Times New Roman" w:hAnsi="Times New Roman" w:cs="Times New Roman"/>
        </w:rPr>
        <w:t xml:space="preserve"> то эти положения утрачивают силу, что не влечет недействительности или утраты силы остальных положений и Договора в целом.</w:t>
      </w:r>
    </w:p>
    <w:p w:rsidR="00F44B2D" w:rsidRDefault="002B0D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ЗАКЛЮЧИТЕЛЬНЫЕ ПОЛОЖЕНИЯ</w:t>
      </w:r>
    </w:p>
    <w:p w:rsidR="00F44B2D" w:rsidRDefault="002B0DA8">
      <w:pPr>
        <w:jc w:val="both"/>
      </w:pPr>
      <w:r>
        <w:rPr>
          <w:rFonts w:ascii="Times New Roman" w:hAnsi="Times New Roman" w:cs="Times New Roman"/>
        </w:rPr>
        <w:t xml:space="preserve">9.1. </w:t>
      </w:r>
      <w:r>
        <w:rPr>
          <w:rFonts w:ascii="Times New Roman" w:hAnsi="Times New Roman" w:cs="Times New Roman"/>
          <w:color w:val="000000"/>
        </w:rPr>
        <w:t>Настоящий договор вступает в силу с момента подписания Сторонами и действует по «28» февраля 2019 г</w:t>
      </w:r>
      <w:r>
        <w:rPr>
          <w:rFonts w:ascii="Times New Roman" w:hAnsi="Times New Roman" w:cs="Times New Roman"/>
          <w:color w:val="000000"/>
        </w:rPr>
        <w:t xml:space="preserve">ода. Договор считается пролонгированным на очередной календарный год, если ни одна из Сторон за один календарный месяц до окончания срока его действия письменно не заявит об </w:t>
      </w:r>
      <w:proofErr w:type="gramStart"/>
      <w:r>
        <w:rPr>
          <w:rFonts w:ascii="Times New Roman" w:hAnsi="Times New Roman" w:cs="Times New Roman"/>
          <w:color w:val="000000"/>
        </w:rPr>
        <w:t>обратном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Стороны допускают факсимильное воспроизведение подписей уполномоченных л</w:t>
      </w:r>
      <w:r>
        <w:rPr>
          <w:rFonts w:ascii="Times New Roman" w:hAnsi="Times New Roman" w:cs="Times New Roman"/>
        </w:rPr>
        <w:t>иц Компании на настоящем Договоре, совершенных с помощью средств копирования в соответствии с п.2 ст.160 ГК РФ.</w:t>
      </w:r>
    </w:p>
    <w:p w:rsidR="00F44B2D" w:rsidRDefault="002B0D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РЕКВИЗИТЫ И ПОДПИСИ СТОРОН</w:t>
      </w:r>
    </w:p>
    <w:p w:rsidR="00F44B2D" w:rsidRDefault="002B0DA8">
      <w:pPr>
        <w:spacing w:after="0" w:line="254" w:lineRule="auto"/>
        <w:jc w:val="both"/>
      </w:pPr>
      <w:r>
        <w:rPr>
          <w:rFonts w:ascii="Times New Roman" w:hAnsi="Times New Roman" w:cs="Times New Roman"/>
          <w:color w:val="000000"/>
        </w:rPr>
        <w:t>КОМПАНИЯ: ООО «ВТО»</w:t>
      </w:r>
    </w:p>
    <w:p w:rsidR="00F44B2D" w:rsidRDefault="002B0DA8">
      <w:pPr>
        <w:spacing w:after="0" w:line="25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Адрес: 600005 г. Владимир, Октябрьский </w:t>
      </w:r>
      <w:proofErr w:type="spellStart"/>
      <w:r>
        <w:rPr>
          <w:rFonts w:ascii="Times New Roman" w:hAnsi="Times New Roman" w:cs="Times New Roman"/>
          <w:color w:val="000000"/>
        </w:rPr>
        <w:t>пр-т</w:t>
      </w:r>
      <w:proofErr w:type="spellEnd"/>
      <w:r>
        <w:rPr>
          <w:rFonts w:ascii="Times New Roman" w:hAnsi="Times New Roman" w:cs="Times New Roman"/>
          <w:color w:val="000000"/>
        </w:rPr>
        <w:t>, д. 27</w:t>
      </w:r>
    </w:p>
    <w:p w:rsidR="00F44B2D" w:rsidRDefault="002B0DA8">
      <w:pPr>
        <w:spacing w:after="0" w:line="254" w:lineRule="auto"/>
        <w:jc w:val="both"/>
      </w:pPr>
      <w:r>
        <w:rPr>
          <w:rFonts w:ascii="Times New Roman" w:hAnsi="Times New Roman" w:cs="Times New Roman"/>
          <w:color w:val="000000"/>
        </w:rPr>
        <w:t>ИНН/КПП 3328016511/332801001</w:t>
      </w:r>
    </w:p>
    <w:p w:rsidR="00F44B2D" w:rsidRDefault="002B0DA8">
      <w:pPr>
        <w:spacing w:after="0" w:line="25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ЯРОСЛАВСКИЙ </w:t>
      </w:r>
      <w:r>
        <w:rPr>
          <w:rFonts w:ascii="Times New Roman" w:hAnsi="Times New Roman" w:cs="Times New Roman"/>
          <w:color w:val="000000"/>
        </w:rPr>
        <w:t>Ф-Л ПАО "ПРОМСВЯЗЬБАНК" г. ЯРОСЛАВЛЬ</w:t>
      </w:r>
    </w:p>
    <w:p w:rsidR="00F44B2D" w:rsidRDefault="002B0DA8">
      <w:pPr>
        <w:spacing w:after="0" w:line="254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/с 40702810902000032454</w:t>
      </w:r>
    </w:p>
    <w:p w:rsidR="00F44B2D" w:rsidRDefault="002B0DA8">
      <w:pPr>
        <w:spacing w:after="0" w:line="25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к/с 30101810300000000760</w:t>
      </w:r>
    </w:p>
    <w:p w:rsidR="00F44B2D" w:rsidRDefault="002B0DA8">
      <w:pPr>
        <w:spacing w:after="0" w:line="25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047888760</w:t>
      </w:r>
    </w:p>
    <w:p w:rsidR="00F44B2D" w:rsidRDefault="00F44B2D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4B2D" w:rsidRDefault="002B0D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 ВЛАДИМИРСКОЕ ОТДЕЛЕНИЕ №8611 ПАО СБЕРБАНК</w:t>
      </w:r>
    </w:p>
    <w:p w:rsidR="00F44B2D" w:rsidRDefault="002B0D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Расчётный счёт 40702.810.6.10000006436</w:t>
      </w:r>
    </w:p>
    <w:p w:rsidR="00F44B2D" w:rsidRDefault="002B0DA8">
      <w:pPr>
        <w:suppressAutoHyphens w:val="0"/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Корр. счёт 30101.810.0.00000000602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БИК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041708602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</w:rPr>
        <w:t xml:space="preserve">Директор Иванов </w:t>
      </w:r>
      <w:r>
        <w:rPr>
          <w:rFonts w:ascii="Times New Roman" w:hAnsi="Times New Roman" w:cs="Times New Roman"/>
          <w:color w:val="000000"/>
        </w:rPr>
        <w:t>Альберт Иванович на основании Устава</w:t>
      </w:r>
      <w:r>
        <w:rPr>
          <w:rFonts w:ascii="Times New Roman" w:hAnsi="Times New Roman" w:cs="Times New Roman"/>
          <w:color w:val="000000"/>
        </w:rPr>
        <w:br/>
        <w:t>Тел.:8 (4922) 52-37-38, 42-41-11</w:t>
      </w:r>
    </w:p>
    <w:p w:rsidR="00F44B2D" w:rsidRDefault="00F44B2D">
      <w:pPr>
        <w:spacing w:after="0" w:line="254" w:lineRule="auto"/>
        <w:rPr>
          <w:rFonts w:ascii="Times New Roman" w:hAnsi="Times New Roman" w:cs="Times New Roman"/>
          <w:color w:val="000000"/>
        </w:rPr>
      </w:pP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АГЕНТ:__________________________________________________________________________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ФИО/директор, Агента:_____________________________________________________________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Фактический адрес:___</w:t>
      </w: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Телефон:_________________________________________________________________________    Факс:___________________________E-mail:___________________________________________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Местонахождение (Юр</w:t>
      </w:r>
      <w:proofErr w:type="gramStart"/>
      <w:r>
        <w:rPr>
          <w:rFonts w:ascii="Times New Roman" w:hAnsi="Times New Roman" w:cs="Times New Roman"/>
          <w:color w:val="000000"/>
        </w:rPr>
        <w:t>.а</w:t>
      </w:r>
      <w:proofErr w:type="gramEnd"/>
      <w:r>
        <w:rPr>
          <w:rFonts w:ascii="Times New Roman" w:hAnsi="Times New Roman" w:cs="Times New Roman"/>
          <w:color w:val="000000"/>
        </w:rPr>
        <w:t>дрес)</w:t>
      </w:r>
      <w:r>
        <w:rPr>
          <w:rFonts w:ascii="Times New Roman" w:hAnsi="Times New Roman" w:cs="Times New Roman"/>
          <w:color w:val="000000"/>
        </w:rPr>
        <w:t>:_______________________________________________________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Банк: ____________________________________________________________________________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/с: ____________________________________ К/с: 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ИНН: __________________________</w:t>
      </w:r>
      <w:r>
        <w:rPr>
          <w:rFonts w:ascii="Times New Roman" w:hAnsi="Times New Roman" w:cs="Times New Roman"/>
          <w:color w:val="000000"/>
        </w:rPr>
        <w:t>_______ БИК: _____________________________________</w:t>
      </w:r>
    </w:p>
    <w:p w:rsidR="00F44B2D" w:rsidRDefault="002B0DA8">
      <w:pPr>
        <w:spacing w:after="0" w:line="25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 по ОКОНХ: __________________________ Код по ОКПО: ___________________________</w:t>
      </w:r>
    </w:p>
    <w:p w:rsidR="00F44B2D" w:rsidRDefault="00F44B2D">
      <w:pPr>
        <w:rPr>
          <w:rFonts w:ascii="Times New Roman" w:hAnsi="Times New Roman" w:cs="Times New Roman"/>
          <w:color w:val="000000"/>
        </w:rPr>
      </w:pPr>
    </w:p>
    <w:p w:rsidR="00F44B2D" w:rsidRDefault="002B0D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КОМПАНИЯ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АГЕНТ </w:t>
      </w:r>
    </w:p>
    <w:p w:rsidR="00F44B2D" w:rsidRDefault="002B0DA8">
      <w:pPr>
        <w:jc w:val="both"/>
        <w:sectPr w:rsidR="00F44B2D">
          <w:footerReference w:type="default" r:id="rId13"/>
          <w:pgSz w:w="11906" w:h="16838"/>
          <w:pgMar w:top="780" w:right="551" w:bottom="899" w:left="975" w:header="0" w:footer="473" w:gutter="0"/>
          <w:cols w:space="720"/>
          <w:formProt w:val="0"/>
          <w:docGrid w:linePitch="360"/>
        </w:sectPr>
      </w:pPr>
      <w:r>
        <w:t>МП</w:t>
      </w:r>
      <w:r>
        <w:t xml:space="preserve"> ________________ /А.И. Иванов/</w:t>
      </w:r>
      <w:r>
        <w:tab/>
      </w:r>
      <w:r>
        <w:tab/>
      </w:r>
      <w:r>
        <w:tab/>
        <w:t>МП ___________________ /__________/</w:t>
      </w:r>
    </w:p>
    <w:p w:rsidR="00F44B2D" w:rsidRDefault="002B0DA8">
      <w:pPr>
        <w:jc w:val="center"/>
      </w:pPr>
      <w:r>
        <w:rPr>
          <w:b/>
          <w:bCs/>
        </w:rPr>
        <w:lastRenderedPageBreak/>
        <w:t xml:space="preserve">Приложение №1 </w:t>
      </w:r>
    </w:p>
    <w:p w:rsidR="00F44B2D" w:rsidRDefault="00F44B2D">
      <w:pPr>
        <w:jc w:val="center"/>
        <w:rPr>
          <w:b/>
          <w:bCs/>
        </w:rPr>
      </w:pPr>
    </w:p>
    <w:p w:rsidR="00F44B2D" w:rsidRDefault="002B0DA8">
      <w:pPr>
        <w:jc w:val="center"/>
      </w:pPr>
      <w:r>
        <w:rPr>
          <w:b/>
          <w:bCs/>
        </w:rPr>
        <w:t xml:space="preserve">к Агентскому договору </w:t>
      </w:r>
      <w:proofErr w:type="spellStart"/>
      <w:r>
        <w:rPr>
          <w:b/>
          <w:bCs/>
        </w:rPr>
        <w:t>Рег</w:t>
      </w:r>
      <w:proofErr w:type="spellEnd"/>
      <w:r>
        <w:rPr>
          <w:b/>
          <w:bCs/>
        </w:rPr>
        <w:t>. №___________  от ______________ 201</w:t>
      </w:r>
      <w:r>
        <w:rPr>
          <w:b/>
          <w:bCs/>
          <w:lang w:val="en-US"/>
        </w:rPr>
        <w:t>8</w:t>
      </w:r>
      <w:r>
        <w:rPr>
          <w:b/>
          <w:bCs/>
        </w:rPr>
        <w:t>г.</w:t>
      </w:r>
    </w:p>
    <w:p w:rsidR="00F44B2D" w:rsidRDefault="00F44B2D"/>
    <w:p w:rsidR="00F44B2D" w:rsidRDefault="002B0DA8">
      <w:pPr>
        <w:tabs>
          <w:tab w:val="left" w:pos="168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действующем финансовом обеспечении Компании</w:t>
      </w:r>
    </w:p>
    <w:p w:rsidR="00F44B2D" w:rsidRDefault="00F44B2D">
      <w:pPr>
        <w:pStyle w:val="aa"/>
      </w:pPr>
    </w:p>
    <w:p w:rsidR="00F44B2D" w:rsidRDefault="002B0DA8">
      <w:pPr>
        <w:pStyle w:val="aa"/>
      </w:pPr>
      <w:r>
        <w:rPr>
          <w:color w:val="000000"/>
          <w:sz w:val="22"/>
          <w:szCs w:val="22"/>
        </w:rPr>
        <w:t xml:space="preserve">Общество с ограниченной ответственностью «ВТО» внесено в Федеральный реестр туроператоров за номером </w:t>
      </w:r>
      <w:r>
        <w:rPr>
          <w:sz w:val="24"/>
          <w:szCs w:val="24"/>
          <w:lang w:eastAsia="ru-RU"/>
        </w:rPr>
        <w:t>РТО 018662</w:t>
      </w:r>
      <w:r>
        <w:rPr>
          <w:color w:val="000000"/>
          <w:sz w:val="22"/>
          <w:szCs w:val="22"/>
        </w:rPr>
        <w:t xml:space="preserve">. </w:t>
      </w:r>
    </w:p>
    <w:p w:rsidR="00F44B2D" w:rsidRDefault="002B0DA8">
      <w:pPr>
        <w:pStyle w:val="aa"/>
      </w:pPr>
      <w:r>
        <w:rPr>
          <w:color w:val="000000"/>
          <w:sz w:val="22"/>
          <w:szCs w:val="22"/>
        </w:rPr>
        <w:t xml:space="preserve">Организация, предоставляющая страховое обеспечение: ООО «Центральное страховое общество», Россия, 141006, г. Мытищи, </w:t>
      </w:r>
      <w:proofErr w:type="spellStart"/>
      <w:r>
        <w:rPr>
          <w:color w:val="000000"/>
          <w:sz w:val="22"/>
          <w:szCs w:val="22"/>
        </w:rPr>
        <w:t>Шараповский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пр-д</w:t>
      </w:r>
      <w:proofErr w:type="spellEnd"/>
      <w:r>
        <w:rPr>
          <w:color w:val="000000"/>
          <w:sz w:val="22"/>
          <w:szCs w:val="22"/>
        </w:rPr>
        <w:t xml:space="preserve">, стр.7, </w:t>
      </w:r>
      <w:r>
        <w:rPr>
          <w:color w:val="000000"/>
          <w:sz w:val="22"/>
          <w:szCs w:val="22"/>
        </w:rPr>
        <w:t xml:space="preserve">оф.405, Договор: </w:t>
      </w:r>
      <w:r>
        <w:rPr>
          <w:sz w:val="24"/>
          <w:szCs w:val="24"/>
          <w:lang w:eastAsia="ru-RU"/>
        </w:rPr>
        <w:t>№ 77700 ГОТ-000381/17 от 13/12/2017</w:t>
      </w:r>
      <w:r>
        <w:rPr>
          <w:color w:val="000000"/>
          <w:sz w:val="22"/>
          <w:szCs w:val="22"/>
        </w:rPr>
        <w:t xml:space="preserve"> на сумму 500.000 (пятьсот тысяч) рублей.</w:t>
      </w:r>
    </w:p>
    <w:p w:rsidR="00F44B2D" w:rsidRDefault="002B0DA8">
      <w:pPr>
        <w:pStyle w:val="a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действия договора с 01.03.2018 по 28.02.2019 </w:t>
      </w:r>
    </w:p>
    <w:p w:rsidR="00F44B2D" w:rsidRDefault="00F44B2D">
      <w:pPr>
        <w:rPr>
          <w:rFonts w:ascii="Times New Roman" w:hAnsi="Times New Roman" w:cs="Times New Roman"/>
          <w:color w:val="000000"/>
        </w:rPr>
      </w:pP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Принципал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Агент</w:t>
      </w:r>
    </w:p>
    <w:p w:rsidR="00F44B2D" w:rsidRDefault="00F44B2D">
      <w:pPr>
        <w:jc w:val="both"/>
        <w:rPr>
          <w:rFonts w:ascii="Times New Roman" w:hAnsi="Times New Roman" w:cs="Times New Roman"/>
          <w:color w:val="000000"/>
        </w:rPr>
      </w:pPr>
    </w:p>
    <w:p w:rsidR="00F44B2D" w:rsidRDefault="00F44B2D">
      <w:pPr>
        <w:jc w:val="both"/>
        <w:rPr>
          <w:rFonts w:ascii="Times New Roman" w:hAnsi="Times New Roman" w:cs="Times New Roman"/>
          <w:color w:val="000000"/>
        </w:rPr>
      </w:pP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 /А.И. Иванов/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____________________/___________/</w:t>
      </w: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МП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МП</w:t>
      </w:r>
      <w:proofErr w:type="gramEnd"/>
    </w:p>
    <w:p w:rsidR="00F44B2D" w:rsidRDefault="00F44B2D">
      <w:pPr>
        <w:jc w:val="both"/>
        <w:rPr>
          <w:sz w:val="18"/>
          <w:szCs w:val="18"/>
        </w:rPr>
        <w:sectPr w:rsidR="00F44B2D">
          <w:footerReference w:type="default" r:id="rId14"/>
          <w:pgSz w:w="11906" w:h="16838"/>
          <w:pgMar w:top="780" w:right="551" w:bottom="899" w:left="975" w:header="0" w:footer="473" w:gutter="0"/>
          <w:cols w:space="720"/>
          <w:formProt w:val="0"/>
          <w:docGrid w:linePitch="360"/>
        </w:sectPr>
      </w:pPr>
    </w:p>
    <w:p w:rsidR="00F44B2D" w:rsidRPr="002F6D49" w:rsidRDefault="00F44B2D">
      <w:pPr>
        <w:jc w:val="right"/>
        <w:rPr>
          <w:rFonts w:ascii="Arial" w:hAnsi="Arial" w:cs="Arial"/>
          <w:b/>
          <w:sz w:val="18"/>
          <w:szCs w:val="18"/>
        </w:rPr>
      </w:pPr>
    </w:p>
    <w:p w:rsidR="00F44B2D" w:rsidRDefault="002B0DA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Приложение №2 </w:t>
      </w:r>
    </w:p>
    <w:p w:rsidR="00F44B2D" w:rsidRDefault="00F44B2D">
      <w:pPr>
        <w:jc w:val="center"/>
      </w:pPr>
    </w:p>
    <w:p w:rsidR="00F44B2D" w:rsidRDefault="002B0DA8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 xml:space="preserve">к Агентскому договору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Рег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№___________  от ______________ 2018г.</w:t>
      </w:r>
    </w:p>
    <w:p w:rsidR="00F44B2D" w:rsidRDefault="00F44B2D">
      <w:pPr>
        <w:rPr>
          <w:rFonts w:ascii="Arial" w:hAnsi="Arial" w:cs="Arial"/>
          <w:b/>
          <w:sz w:val="18"/>
          <w:szCs w:val="18"/>
        </w:rPr>
      </w:pPr>
    </w:p>
    <w:p w:rsidR="00F44B2D" w:rsidRDefault="002B0DA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ДОПОЛНИТЕЛЬНОЕ СОГЛАШЕНИЕ</w:t>
      </w:r>
    </w:p>
    <w:p w:rsidR="00F44B2D" w:rsidRDefault="00F44B2D">
      <w:pPr>
        <w:jc w:val="both"/>
        <w:rPr>
          <w:rFonts w:ascii="Arial" w:hAnsi="Arial" w:cs="Arial"/>
          <w:sz w:val="16"/>
          <w:szCs w:val="16"/>
        </w:rPr>
      </w:pPr>
    </w:p>
    <w:p w:rsidR="00F44B2D" w:rsidRDefault="002B0DA8">
      <w:pPr>
        <w:jc w:val="both"/>
      </w:pPr>
      <w:r>
        <w:rPr>
          <w:rFonts w:eastAsia="Calibri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Общество с ограниченной ответственностью «ВТО»</w:t>
      </w:r>
      <w:r>
        <w:rPr>
          <w:rFonts w:ascii="Times New Roman" w:hAnsi="Times New Roman" w:cs="Times New Roman"/>
          <w:color w:val="000000"/>
        </w:rPr>
        <w:t xml:space="preserve">, реестровый    номер   туроператора  РТО 018662  ,именуемое   в  </w:t>
      </w:r>
      <w:r>
        <w:rPr>
          <w:rFonts w:ascii="Times New Roman" w:hAnsi="Times New Roman" w:cs="Times New Roman"/>
          <w:color w:val="000000"/>
        </w:rPr>
        <w:t>дальнейшем «Принципал», в  лице Директора Иванова Альберта Ивановича, действующего  на основании   Устава, с одной стороны, и     __________________________________________</w:t>
      </w: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именуемое в дальнейшем «Агент», в лице ____________________________________________</w:t>
      </w:r>
      <w:r>
        <w:rPr>
          <w:rFonts w:ascii="Times New Roman" w:hAnsi="Times New Roman" w:cs="Times New Roman"/>
          <w:color w:val="000000"/>
        </w:rPr>
        <w:t xml:space="preserve">_____________, </w:t>
      </w: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</w:rPr>
        <w:t xml:space="preserve"> на основании ___________________________________ с другой стороны, заключили настоящее дополнительное соглашение о нижеследующем:</w:t>
      </w:r>
    </w:p>
    <w:p w:rsidR="00F44B2D" w:rsidRDefault="00F44B2D">
      <w:pPr>
        <w:jc w:val="both"/>
        <w:rPr>
          <w:rFonts w:ascii="Times New Roman" w:hAnsi="Times New Roman" w:cs="Times New Roman"/>
          <w:b/>
          <w:color w:val="000000"/>
        </w:rPr>
      </w:pPr>
    </w:p>
    <w:p w:rsidR="00F44B2D" w:rsidRDefault="00F44B2D">
      <w:pPr>
        <w:jc w:val="both"/>
        <w:rPr>
          <w:rFonts w:ascii="Times New Roman" w:hAnsi="Times New Roman" w:cs="Times New Roman"/>
          <w:b/>
          <w:color w:val="000000"/>
        </w:rPr>
      </w:pPr>
    </w:p>
    <w:p w:rsidR="00F44B2D" w:rsidRDefault="002B0DA8">
      <w:pPr>
        <w:jc w:val="both"/>
      </w:pPr>
      <w:r>
        <w:rPr>
          <w:rFonts w:ascii="Times New Roman" w:hAnsi="Times New Roman" w:cs="Times New Roman"/>
          <w:color w:val="000000"/>
        </w:rPr>
        <w:t>1.  Для сборных туров агентское вознаграждение с 01.01.2018 устанавливается в размере _____% от</w:t>
      </w:r>
      <w:r>
        <w:rPr>
          <w:rFonts w:ascii="Times New Roman" w:hAnsi="Times New Roman" w:cs="Times New Roman"/>
          <w:color w:val="000000"/>
        </w:rPr>
        <w:t xml:space="preserve"> стоимости туристского продукта. </w:t>
      </w: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Агентское вознаграждение для организованных групп не предусмотрено. В расчетах по запросу указывается цена нетто.</w:t>
      </w: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3.Настоящее дополнительное соглашение является неотъемлемой частью АГЕНТСКОГО ДОГОВОРА №_______________ </w:t>
      </w:r>
      <w:r>
        <w:rPr>
          <w:rFonts w:ascii="Times New Roman" w:hAnsi="Times New Roman" w:cs="Times New Roman"/>
          <w:color w:val="000000"/>
        </w:rPr>
        <w:t>от «_____»________________201_____г., вступает в силу с момента подписания его Сторонами и действует 1 (один) год. Настоящее дополнительное соглашение будет автоматически продлено на следующий годовой срок, если ни одна из сторон не уведомит другую об отка</w:t>
      </w:r>
      <w:r>
        <w:rPr>
          <w:rFonts w:ascii="Times New Roman" w:hAnsi="Times New Roman" w:cs="Times New Roman"/>
          <w:color w:val="000000"/>
        </w:rPr>
        <w:t>зе от участия в настоящем дополнительном соглашении.</w:t>
      </w:r>
    </w:p>
    <w:p w:rsidR="00F44B2D" w:rsidRDefault="00F44B2D">
      <w:pPr>
        <w:jc w:val="both"/>
        <w:rPr>
          <w:rFonts w:ascii="Times New Roman" w:hAnsi="Times New Roman" w:cs="Times New Roman"/>
          <w:color w:val="000000"/>
        </w:rPr>
      </w:pPr>
    </w:p>
    <w:p w:rsidR="00F44B2D" w:rsidRDefault="00F44B2D">
      <w:pPr>
        <w:jc w:val="both"/>
        <w:rPr>
          <w:rFonts w:ascii="Times New Roman" w:hAnsi="Times New Roman" w:cs="Times New Roman"/>
          <w:color w:val="000000"/>
        </w:rPr>
      </w:pPr>
    </w:p>
    <w:p w:rsidR="00F44B2D" w:rsidRDefault="00F44B2D">
      <w:pPr>
        <w:jc w:val="both"/>
        <w:rPr>
          <w:rFonts w:ascii="Times New Roman" w:hAnsi="Times New Roman" w:cs="Times New Roman"/>
          <w:color w:val="000000"/>
        </w:rPr>
      </w:pP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Принципал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Агент</w:t>
      </w:r>
    </w:p>
    <w:p w:rsidR="00F44B2D" w:rsidRDefault="00F44B2D">
      <w:pPr>
        <w:jc w:val="both"/>
        <w:rPr>
          <w:rFonts w:ascii="Times New Roman" w:hAnsi="Times New Roman" w:cs="Times New Roman"/>
          <w:color w:val="000000"/>
        </w:rPr>
      </w:pPr>
    </w:p>
    <w:p w:rsidR="00F44B2D" w:rsidRDefault="00F44B2D">
      <w:pPr>
        <w:jc w:val="both"/>
        <w:rPr>
          <w:rFonts w:ascii="Times New Roman" w:hAnsi="Times New Roman" w:cs="Times New Roman"/>
          <w:color w:val="000000"/>
        </w:rPr>
      </w:pP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 /А.И. Иванов/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____________________/___________/</w:t>
      </w:r>
    </w:p>
    <w:p w:rsidR="00F44B2D" w:rsidRDefault="002B0DA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МП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МП</w:t>
      </w:r>
      <w:proofErr w:type="gramEnd"/>
    </w:p>
    <w:sectPr w:rsidR="00F44B2D" w:rsidSect="00F44B2D">
      <w:footerReference w:type="default" r:id="rId15"/>
      <w:pgSz w:w="11906" w:h="16838"/>
      <w:pgMar w:top="780" w:right="551" w:bottom="899" w:left="975" w:header="0" w:footer="47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A8" w:rsidRDefault="002B0DA8" w:rsidP="00F44B2D">
      <w:pPr>
        <w:spacing w:after="0" w:line="240" w:lineRule="auto"/>
      </w:pPr>
      <w:r>
        <w:separator/>
      </w:r>
    </w:p>
  </w:endnote>
  <w:endnote w:type="continuationSeparator" w:id="0">
    <w:p w:rsidR="002B0DA8" w:rsidRDefault="002B0DA8" w:rsidP="00F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D" w:rsidRDefault="00F44B2D">
    <w:pPr>
      <w:pStyle w:val="Footer"/>
    </w:pPr>
    <w:r>
      <w:pict>
        <v:shapetype id="shapetype_202" o:spid="_x0000_m1028" coordsize="21600,21600" o:spt="202" path="m,l,21600r21600,l21600,xe">
          <v:stroke joinstyle="miter"/>
          <v:path gradientshapeok="t" o:connecttype="rect"/>
        </v:shapetype>
      </w:pict>
    </w:r>
    <w:r>
      <w:pict>
        <v:shape id="shape_0" o:spid="_x0000_s1027" type="#shapetype_202" style="position:absolute;margin-left:0;margin-top:.05pt;width:5.5pt;height:13.3pt;z-index:251657216;mso-position-horizontal:center;mso-position-horizontal-relative:margin" fillcolor="white" stroked="f" strokecolor="#3465a4">
          <v:fill color2="black" o:detectmouseclick="t" type="solid"/>
          <v:stroke joinstyle="round" endcap="flat"/>
          <v:textbox>
            <w:txbxContent>
              <w:p w:rsidR="00F44B2D" w:rsidRDefault="00F44B2D">
                <w:pPr>
                  <w:overflowPunct w:val="0"/>
                  <w:spacing w:after="0" w:line="240" w:lineRule="auto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D" w:rsidRDefault="00F44B2D">
    <w:pPr>
      <w:pStyle w:val="Footer"/>
    </w:pPr>
    <w:r>
      <w:pict>
        <v:shapetype id="shapetype_202" o:spid="_x0000_m1028" coordsize="21600,21600" o:spt="202" path="m,l,21600r21600,l21600,xe">
          <v:stroke joinstyle="miter"/>
          <v:path gradientshapeok="t" o:connecttype="rect"/>
        </v:shapetype>
        <v:shape id="_x0000_s1026" type="#shapetype_202" style="position:absolute;margin-left:0;margin-top:.05pt;width:5.5pt;height:13.3pt;z-index:251658240;mso-position-horizontal:center;mso-position-horizontal-relative:margin" fillcolor="white" stroked="f" strokecolor="#3465a4">
          <v:fill color2="black" o:detectmouseclick="t" type="solid"/>
          <v:stroke joinstyle="round" endcap="flat"/>
          <v:textbox>
            <w:txbxContent>
              <w:p w:rsidR="00F44B2D" w:rsidRDefault="00F44B2D">
                <w:pPr>
                  <w:overflowPunct w:val="0"/>
                  <w:spacing w:after="0" w:line="240" w:lineRule="auto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D" w:rsidRDefault="00F44B2D">
    <w:pPr>
      <w:pStyle w:val="Footer"/>
    </w:pPr>
    <w:r>
      <w:pict>
        <v:shapetype id="shapetype_202" o:spid="_x0000_m1028" coordsize="21600,21600" o:spt="202" path="m,l,21600r21600,l21600,xe">
          <v:stroke joinstyle="miter"/>
          <v:path gradientshapeok="t" o:connecttype="rect"/>
        </v:shapetype>
        <v:shape id="_x0000_s1025" type="#shapetype_202" style="position:absolute;margin-left:0;margin-top:.05pt;width:5.5pt;height:13.3pt;z-index:251659264;mso-position-horizontal:center;mso-position-horizontal-relative:margin" fillcolor="white" stroked="f" strokecolor="#3465a4">
          <v:fill color2="black" o:detectmouseclick="t" type="solid"/>
          <v:stroke joinstyle="round" endcap="flat"/>
          <v:textbox>
            <w:txbxContent>
              <w:p w:rsidR="00F44B2D" w:rsidRDefault="00F44B2D">
                <w:pPr>
                  <w:overflowPunct w:val="0"/>
                  <w:spacing w:after="0" w:line="240" w:lineRule="auto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A8" w:rsidRDefault="002B0DA8" w:rsidP="00F44B2D">
      <w:pPr>
        <w:spacing w:after="0" w:line="240" w:lineRule="auto"/>
      </w:pPr>
      <w:r>
        <w:separator/>
      </w:r>
    </w:p>
  </w:footnote>
  <w:footnote w:type="continuationSeparator" w:id="0">
    <w:p w:rsidR="002B0DA8" w:rsidRDefault="002B0DA8" w:rsidP="00F4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4DB"/>
    <w:multiLevelType w:val="multilevel"/>
    <w:tmpl w:val="DF404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9E4171"/>
    <w:multiLevelType w:val="multilevel"/>
    <w:tmpl w:val="8F50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  <w:rPr>
        <w:sz w:val="22"/>
        <w:szCs w:val="22"/>
      </w:r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412267"/>
    <w:multiLevelType w:val="multilevel"/>
    <w:tmpl w:val="7F7A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4B2D"/>
    <w:rsid w:val="002B0DA8"/>
    <w:rsid w:val="002F6D49"/>
    <w:rsid w:val="00F4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D"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4B2D"/>
  </w:style>
  <w:style w:type="character" w:customStyle="1" w:styleId="WW8Num1z1">
    <w:name w:val="WW8Num1z1"/>
    <w:qFormat/>
    <w:rsid w:val="00F44B2D"/>
    <w:rPr>
      <w:rFonts w:ascii="Wingdings" w:hAnsi="Wingdings" w:cs="Wingdings"/>
    </w:rPr>
  </w:style>
  <w:style w:type="character" w:customStyle="1" w:styleId="WW8Num1z2">
    <w:name w:val="WW8Num1z2"/>
    <w:qFormat/>
    <w:rsid w:val="00F44B2D"/>
  </w:style>
  <w:style w:type="character" w:customStyle="1" w:styleId="WW8Num1z3">
    <w:name w:val="WW8Num1z3"/>
    <w:qFormat/>
    <w:rsid w:val="00F44B2D"/>
  </w:style>
  <w:style w:type="character" w:customStyle="1" w:styleId="WW8Num1z4">
    <w:name w:val="WW8Num1z4"/>
    <w:qFormat/>
    <w:rsid w:val="00F44B2D"/>
  </w:style>
  <w:style w:type="character" w:customStyle="1" w:styleId="WW8Num1z5">
    <w:name w:val="WW8Num1z5"/>
    <w:qFormat/>
    <w:rsid w:val="00F44B2D"/>
  </w:style>
  <w:style w:type="character" w:customStyle="1" w:styleId="WW8Num1z6">
    <w:name w:val="WW8Num1z6"/>
    <w:qFormat/>
    <w:rsid w:val="00F44B2D"/>
  </w:style>
  <w:style w:type="character" w:customStyle="1" w:styleId="WW8Num1z7">
    <w:name w:val="WW8Num1z7"/>
    <w:qFormat/>
    <w:rsid w:val="00F44B2D"/>
  </w:style>
  <w:style w:type="character" w:customStyle="1" w:styleId="WW8Num1z8">
    <w:name w:val="WW8Num1z8"/>
    <w:qFormat/>
    <w:rsid w:val="00F44B2D"/>
  </w:style>
  <w:style w:type="character" w:customStyle="1" w:styleId="WW8Num2z0">
    <w:name w:val="WW8Num2z0"/>
    <w:qFormat/>
    <w:rsid w:val="00F44B2D"/>
  </w:style>
  <w:style w:type="character" w:customStyle="1" w:styleId="WW8Num2z1">
    <w:name w:val="WW8Num2z1"/>
    <w:qFormat/>
    <w:rsid w:val="00F44B2D"/>
  </w:style>
  <w:style w:type="character" w:customStyle="1" w:styleId="WW8Num2z2">
    <w:name w:val="WW8Num2z2"/>
    <w:qFormat/>
    <w:rsid w:val="00F44B2D"/>
    <w:rPr>
      <w:sz w:val="22"/>
      <w:szCs w:val="22"/>
    </w:rPr>
  </w:style>
  <w:style w:type="character" w:customStyle="1" w:styleId="WW8Num2z3">
    <w:name w:val="WW8Num2z3"/>
    <w:qFormat/>
    <w:rsid w:val="00F44B2D"/>
  </w:style>
  <w:style w:type="character" w:customStyle="1" w:styleId="WW8Num2z4">
    <w:name w:val="WW8Num2z4"/>
    <w:qFormat/>
    <w:rsid w:val="00F44B2D"/>
  </w:style>
  <w:style w:type="character" w:customStyle="1" w:styleId="WW8Num2z5">
    <w:name w:val="WW8Num2z5"/>
    <w:qFormat/>
    <w:rsid w:val="00F44B2D"/>
  </w:style>
  <w:style w:type="character" w:customStyle="1" w:styleId="WW8Num2z6">
    <w:name w:val="WW8Num2z6"/>
    <w:qFormat/>
    <w:rsid w:val="00F44B2D"/>
  </w:style>
  <w:style w:type="character" w:customStyle="1" w:styleId="WW8Num2z7">
    <w:name w:val="WW8Num2z7"/>
    <w:qFormat/>
    <w:rsid w:val="00F44B2D"/>
  </w:style>
  <w:style w:type="character" w:customStyle="1" w:styleId="WW8Num2z8">
    <w:name w:val="WW8Num2z8"/>
    <w:qFormat/>
    <w:rsid w:val="00F44B2D"/>
  </w:style>
  <w:style w:type="character" w:customStyle="1" w:styleId="WW8Num3z0">
    <w:name w:val="WW8Num3z0"/>
    <w:qFormat/>
    <w:rsid w:val="00F44B2D"/>
  </w:style>
  <w:style w:type="character" w:customStyle="1" w:styleId="WW8Num3z1">
    <w:name w:val="WW8Num3z1"/>
    <w:qFormat/>
    <w:rsid w:val="00F44B2D"/>
  </w:style>
  <w:style w:type="character" w:customStyle="1" w:styleId="WW8Num3z2">
    <w:name w:val="WW8Num3z2"/>
    <w:qFormat/>
    <w:rsid w:val="00F44B2D"/>
  </w:style>
  <w:style w:type="character" w:customStyle="1" w:styleId="WW8Num3z3">
    <w:name w:val="WW8Num3z3"/>
    <w:qFormat/>
    <w:rsid w:val="00F44B2D"/>
  </w:style>
  <w:style w:type="character" w:customStyle="1" w:styleId="WW8Num3z4">
    <w:name w:val="WW8Num3z4"/>
    <w:qFormat/>
    <w:rsid w:val="00F44B2D"/>
  </w:style>
  <w:style w:type="character" w:customStyle="1" w:styleId="WW8Num3z5">
    <w:name w:val="WW8Num3z5"/>
    <w:qFormat/>
    <w:rsid w:val="00F44B2D"/>
  </w:style>
  <w:style w:type="character" w:customStyle="1" w:styleId="WW8Num3z6">
    <w:name w:val="WW8Num3z6"/>
    <w:qFormat/>
    <w:rsid w:val="00F44B2D"/>
  </w:style>
  <w:style w:type="character" w:customStyle="1" w:styleId="WW8Num3z7">
    <w:name w:val="WW8Num3z7"/>
    <w:qFormat/>
    <w:rsid w:val="00F44B2D"/>
  </w:style>
  <w:style w:type="character" w:customStyle="1" w:styleId="WW8Num3z8">
    <w:name w:val="WW8Num3z8"/>
    <w:qFormat/>
    <w:rsid w:val="00F44B2D"/>
  </w:style>
  <w:style w:type="character" w:customStyle="1" w:styleId="2">
    <w:name w:val="Основной шрифт абзаца2"/>
    <w:qFormat/>
    <w:rsid w:val="00F44B2D"/>
  </w:style>
  <w:style w:type="character" w:customStyle="1" w:styleId="1">
    <w:name w:val="Основной шрифт абзаца1"/>
    <w:qFormat/>
    <w:rsid w:val="00F44B2D"/>
  </w:style>
  <w:style w:type="character" w:customStyle="1" w:styleId="a3">
    <w:name w:val="Основной текст Знак"/>
    <w:qFormat/>
    <w:rsid w:val="00F44B2D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qFormat/>
    <w:rsid w:val="00F44B2D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F44B2D"/>
    <w:rPr>
      <w:color w:val="0000FF"/>
      <w:u w:val="single"/>
    </w:rPr>
  </w:style>
  <w:style w:type="character" w:customStyle="1" w:styleId="Mention">
    <w:name w:val="Mention"/>
    <w:qFormat/>
    <w:rsid w:val="00F44B2D"/>
    <w:rPr>
      <w:color w:val="2B579A"/>
      <w:shd w:val="clear" w:color="auto" w:fill="E6E6E6"/>
    </w:rPr>
  </w:style>
  <w:style w:type="character" w:customStyle="1" w:styleId="a5">
    <w:name w:val="Верхний колонтитул Знак"/>
    <w:basedOn w:val="1"/>
    <w:qFormat/>
    <w:rsid w:val="00F44B2D"/>
  </w:style>
  <w:style w:type="character" w:customStyle="1" w:styleId="a6">
    <w:name w:val="Нижний колонтитул Знак"/>
    <w:basedOn w:val="1"/>
    <w:qFormat/>
    <w:rsid w:val="00F44B2D"/>
  </w:style>
  <w:style w:type="character" w:styleId="a7">
    <w:name w:val="page number"/>
    <w:basedOn w:val="1"/>
    <w:rsid w:val="00F44B2D"/>
  </w:style>
  <w:style w:type="character" w:customStyle="1" w:styleId="a8">
    <w:name w:val="Посещённая гиперссылка"/>
    <w:rsid w:val="00F44B2D"/>
    <w:rPr>
      <w:color w:val="800080"/>
      <w:u w:val="single"/>
    </w:rPr>
  </w:style>
  <w:style w:type="paragraph" w:customStyle="1" w:styleId="a9">
    <w:name w:val="Заголовок"/>
    <w:basedOn w:val="a"/>
    <w:next w:val="aa"/>
    <w:qFormat/>
    <w:rsid w:val="00F44B2D"/>
    <w:pPr>
      <w:keepNext/>
      <w:spacing w:before="240" w:after="120"/>
    </w:pPr>
    <w:rPr>
      <w:rFonts w:ascii="Liberation Sans" w:eastAsia="Source Han Sans CN Regular" w:hAnsi="Liberation Sans" w:cs="Lohit Devanagari;Times New Roma"/>
      <w:sz w:val="28"/>
      <w:szCs w:val="28"/>
    </w:rPr>
  </w:style>
  <w:style w:type="paragraph" w:styleId="aa">
    <w:name w:val="Body Text"/>
    <w:basedOn w:val="a"/>
    <w:rsid w:val="00F44B2D"/>
    <w:pPr>
      <w:widowControl w:val="0"/>
      <w:spacing w:after="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b">
    <w:name w:val="List"/>
    <w:basedOn w:val="aa"/>
    <w:rsid w:val="00F44B2D"/>
    <w:rPr>
      <w:rFonts w:cs="Lohit Devanagari;Times New Roma"/>
    </w:rPr>
  </w:style>
  <w:style w:type="paragraph" w:customStyle="1" w:styleId="Caption">
    <w:name w:val="Caption"/>
    <w:basedOn w:val="a"/>
    <w:qFormat/>
    <w:rsid w:val="00F44B2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F44B2D"/>
    <w:pPr>
      <w:suppressLineNumbers/>
    </w:pPr>
    <w:rPr>
      <w:rFonts w:cs="Lohit Devanagari"/>
    </w:rPr>
  </w:style>
  <w:style w:type="paragraph" w:styleId="ad">
    <w:name w:val="caption"/>
    <w:basedOn w:val="a"/>
    <w:qFormat/>
    <w:rsid w:val="00F44B2D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F44B2D"/>
    <w:pPr>
      <w:suppressLineNumbers/>
    </w:pPr>
    <w:rPr>
      <w:rFonts w:cs="Lohit Devanagari;Times New Roma"/>
    </w:rPr>
  </w:style>
  <w:style w:type="paragraph" w:customStyle="1" w:styleId="10">
    <w:name w:val="Название объекта1"/>
    <w:basedOn w:val="a"/>
    <w:qFormat/>
    <w:rsid w:val="00F44B2D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F44B2D"/>
    <w:pPr>
      <w:suppressLineNumbers/>
    </w:pPr>
    <w:rPr>
      <w:rFonts w:cs="Lohit Devanagari;Times New Roma"/>
    </w:rPr>
  </w:style>
  <w:style w:type="paragraph" w:styleId="ae">
    <w:name w:val="Body Text Indent"/>
    <w:basedOn w:val="a"/>
    <w:rsid w:val="00F44B2D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qFormat/>
    <w:rsid w:val="00F44B2D"/>
    <w:pPr>
      <w:widowControl w:val="0"/>
      <w:spacing w:after="0" w:line="240" w:lineRule="auto"/>
      <w:ind w:left="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F44B2D"/>
    <w:pPr>
      <w:spacing w:after="0" w:line="240" w:lineRule="auto"/>
    </w:pPr>
  </w:style>
  <w:style w:type="paragraph" w:customStyle="1" w:styleId="Footer">
    <w:name w:val="Footer"/>
    <w:basedOn w:val="a"/>
    <w:rsid w:val="00F44B2D"/>
    <w:pPr>
      <w:spacing w:after="0" w:line="240" w:lineRule="auto"/>
    </w:pPr>
  </w:style>
  <w:style w:type="paragraph" w:customStyle="1" w:styleId="af">
    <w:name w:val="Содержимое врезки"/>
    <w:basedOn w:val="a"/>
    <w:qFormat/>
    <w:rsid w:val="00F44B2D"/>
  </w:style>
  <w:style w:type="numbering" w:customStyle="1" w:styleId="WW8Num1">
    <w:name w:val="WW8Num1"/>
    <w:qFormat/>
    <w:rsid w:val="00F44B2D"/>
  </w:style>
  <w:style w:type="numbering" w:customStyle="1" w:styleId="WW8Num2">
    <w:name w:val="WW8Num2"/>
    <w:qFormat/>
    <w:rsid w:val="00F44B2D"/>
  </w:style>
  <w:style w:type="numbering" w:customStyle="1" w:styleId="WW8Num3">
    <w:name w:val="WW8Num3"/>
    <w:qFormat/>
    <w:rsid w:val="00F44B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travel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ytravel.ru/" TargetMode="External"/><Relationship Id="rId12" Type="http://schemas.openxmlformats.org/officeDocument/2006/relationships/hyperlink" Target="http://www.maytrave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may.trave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maytrav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3979</Words>
  <Characters>22686</Characters>
  <Application>Microsoft Office Word</Application>
  <DocSecurity>0</DocSecurity>
  <Lines>189</Lines>
  <Paragraphs>53</Paragraphs>
  <ScaleCrop>false</ScaleCrop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rumsa33@gmail.com</dc:creator>
  <cp:lastModifiedBy>Пользователь</cp:lastModifiedBy>
  <cp:revision>2</cp:revision>
  <cp:lastPrinted>2017-01-30T16:00:00Z</cp:lastPrinted>
  <dcterms:created xsi:type="dcterms:W3CDTF">2018-02-14T12:32:00Z</dcterms:created>
  <dcterms:modified xsi:type="dcterms:W3CDTF">2018-02-14T12:32:00Z</dcterms:modified>
  <dc:language>ru-RU</dc:language>
</cp:coreProperties>
</file>